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51" w:rsidRPr="00BB04A2" w:rsidRDefault="00E45051" w:rsidP="00E45051">
      <w:pPr>
        <w:jc w:val="center"/>
        <w:rPr>
          <w:b/>
          <w:i/>
          <w:sz w:val="28"/>
          <w:szCs w:val="28"/>
          <w:u w:val="single"/>
        </w:rPr>
      </w:pPr>
      <w:r w:rsidRPr="00BB04A2">
        <w:rPr>
          <w:b/>
          <w:i/>
          <w:sz w:val="28"/>
          <w:szCs w:val="28"/>
          <w:u w:val="single"/>
        </w:rPr>
        <w:t>Основно училище „Христо Ботев”, с. Ореш, общ.Свищов</w:t>
      </w:r>
    </w:p>
    <w:p w:rsidR="00915780" w:rsidRDefault="00915780" w:rsidP="0000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91578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-585470</wp:posOffset>
            </wp:positionV>
            <wp:extent cx="621665" cy="647700"/>
            <wp:effectExtent l="19050" t="0" r="6985" b="0"/>
            <wp:wrapSquare wrapText="bothSides"/>
            <wp:docPr id="4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6C4" w:rsidRPr="000006C4" w:rsidRDefault="00915780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                                 </w:t>
      </w:r>
      <w:r w:rsidR="000006C4"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УТВЪРЖДАВАМ!</w:t>
      </w:r>
    </w:p>
    <w:p w:rsidR="000006C4" w:rsidRPr="000006C4" w:rsidRDefault="007E1AA3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Маргарита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Мариянова</w:t>
      </w:r>
      <w:proofErr w:type="spellEnd"/>
      <w:r w:rsidR="000006C4"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                                               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Директор на ОУ „</w:t>
      </w:r>
      <w:r w:rsidR="007E1AA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</w:t>
      </w:r>
      <w:r w:rsidR="007E1AA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,с.Ореш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  <w:t>ГОДИШЕН ПЛАН</w:t>
      </w:r>
    </w:p>
    <w:p w:rsidR="00892E7F" w:rsidRDefault="00892E7F" w:rsidP="0000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  <w:t xml:space="preserve">ЗА ДЕЙНОСТТА 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bg-BG"/>
        </w:rPr>
        <w:t>НА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 xml:space="preserve"> ОУ „</w:t>
      </w:r>
      <w:r w:rsidR="00915780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>”</w:t>
      </w:r>
      <w:r w:rsidR="00915780">
        <w:rPr>
          <w:rFonts w:ascii="Times New Roman" w:eastAsia="Times New Roman" w:hAnsi="Times New Roman" w:cs="Times New Roman"/>
          <w:b/>
          <w:bCs/>
          <w:color w:val="333333"/>
          <w:spacing w:val="-11"/>
          <w:sz w:val="32"/>
          <w:szCs w:val="32"/>
          <w:shd w:val="clear" w:color="auto" w:fill="FFFFFF"/>
          <w:lang w:eastAsia="bg-BG"/>
        </w:rPr>
        <w:t>,С.ОРЕШ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5"/>
          <w:sz w:val="32"/>
          <w:szCs w:val="32"/>
          <w:shd w:val="clear" w:color="auto" w:fill="FFFFFF"/>
          <w:lang w:eastAsia="bg-BG"/>
        </w:rPr>
        <w:t>ЗА УЧЕБНАТА 2020/2021г.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Планът е приет на заседание на Педагогическия съвет – Протокол №</w:t>
      </w:r>
      <w:r w:rsidR="009157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7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/0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8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.09.20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20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год. и е утвърден със заповед №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bg-BG"/>
        </w:rPr>
        <w:t>РД-04/1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bg-BG"/>
        </w:rPr>
        <w:t>5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bg-BG"/>
        </w:rPr>
        <w:t>.09.20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bg-BG"/>
        </w:rPr>
        <w:t>20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bg-BG"/>
        </w:rPr>
        <w:t>г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. на директора на  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ОУ „</w:t>
      </w:r>
      <w:r w:rsidR="00915780" w:rsidRPr="00915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="00915780" w:rsidRPr="00915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,С.ОРЕШ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  I:</w:t>
      </w:r>
    </w:p>
    <w:p w:rsidR="000006C4" w:rsidRPr="000006C4" w:rsidRDefault="000006C4" w:rsidP="000006C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Кратък обективен анализ и оценка на действителното състояние на дейността на училището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  II: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Мисия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Визия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Цели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Стратегии в дейността на училището</w:t>
      </w:r>
    </w:p>
    <w:p w:rsidR="000006C4" w:rsidRPr="000006C4" w:rsidRDefault="000006C4" w:rsidP="000006C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Приоритети в дейността на училището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III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Дейности за реализиране  на целите, стратегиите и приоритетите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Административна дейност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Социално-битова и стопанска дейност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Честване на празници и провеждане на училищни тържества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Провеждане на олимпиади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Провеждане на външно оценяване на учениците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Квалификационна дейност на педагогическия персонал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Контролна дейност в училището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Теми и график на заседанията на Педагогическия съвет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Интеграционни мерки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Задачи и форми за работа на Комисията по безопасност на движението, охрана на труда и защита при природни и други бедствия</w:t>
      </w:r>
    </w:p>
    <w:p w:rsidR="000006C4" w:rsidRPr="000006C4" w:rsidRDefault="000006C4" w:rsidP="000006C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Културно-масова и спортно-туристическа дейност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IV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Кратък обективен анализ и оценка на действителното състояние на дейността на училището</w:t>
      </w:r>
    </w:p>
    <w:p w:rsidR="000006C4" w:rsidRPr="000006C4" w:rsidRDefault="000006C4" w:rsidP="000006C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Силни страни: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ОУ „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“ разполага с квалифициран педагогически персонал;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Години наред в училището се 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обучава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ха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успешн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</w:t>
      </w:r>
      <w:r w:rsidR="00E450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всички ученици,които живеят на територията на селото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;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Обучението се осъществява по училищни учебни планове, които са съобразени с интересите на учениците и са доказали своята ефективност;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Учениците показват висока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успеваемост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на външните оценявания, достойно се представят на олимпиади, състезания и конкурси;</w:t>
      </w:r>
    </w:p>
    <w:p w:rsidR="000006C4" w:rsidRPr="000006C4" w:rsidRDefault="00463A49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ОУ „Христо Ботев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“ разполага с постоянно обновяваща се материална база, съвременно оборудвани класни стаи;  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Ученици и учители работят за  преодоляване на обучителни проблеми и развитие  на ученическите заложби и интереси в групи по извънкласни дейности;</w:t>
      </w:r>
    </w:p>
    <w:p w:rsidR="000006C4" w:rsidRPr="000006C4" w:rsidRDefault="000006C4" w:rsidP="000006C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Активност и професионализъм при провеждане на дистанционното обучение от 16.03.2020г. до края на учебната година.</w:t>
      </w:r>
    </w:p>
    <w:p w:rsidR="000006C4" w:rsidRPr="00E45051" w:rsidRDefault="000006C4" w:rsidP="000006C4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Слаби страни</w:t>
      </w:r>
    </w:p>
    <w:p w:rsidR="00E45051" w:rsidRPr="000006C4" w:rsidRDefault="00E45051" w:rsidP="00E450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В последните години броят на учениците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намаля</w:t>
      </w:r>
      <w:r w:rsidRP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ва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highlight w:val="yellow"/>
          <w:shd w:val="clear" w:color="auto" w:fill="FFFFFF"/>
          <w:lang w:eastAsia="bg-BG"/>
        </w:rPr>
        <w:t>,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което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води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до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финансова </w:t>
      </w:r>
      <w:r w:rsidR="00463A4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не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стабилност на училището в условията на делегиран бюджет;</w:t>
      </w:r>
    </w:p>
    <w:p w:rsidR="00E45051" w:rsidRPr="000006C4" w:rsidRDefault="00E45051" w:rsidP="000006C4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463A49" w:rsidP="000006C4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50% от у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ченици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те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са с пропуски в учебния материал;</w:t>
      </w:r>
    </w:p>
    <w:p w:rsidR="000006C4" w:rsidRPr="000006C4" w:rsidRDefault="000006C4" w:rsidP="000006C4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Част от родителите са незаинтересовани, нужно е да се  установят ефективни форми за комуникация и взаимодействие с тях;</w:t>
      </w:r>
    </w:p>
    <w:p w:rsidR="000006C4" w:rsidRPr="000006C4" w:rsidRDefault="00176F34" w:rsidP="000006C4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Необходимост от усъвършенстване на 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дигитални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те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умения и възможности за работа с електронни платформи и продукти у голяма част от учителите.</w:t>
      </w:r>
    </w:p>
    <w:p w:rsidR="000006C4" w:rsidRPr="000006C4" w:rsidRDefault="000006C4" w:rsidP="000006C4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Възможности: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Обучение на учители и ученици за привличане на средства по програми;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Търсене на нови партньорства, включително с НПО и медии;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Провеждане на извънкласни дейности и мероприятия, насочени към зачитане на обичаите и традициите, приемане и популяризиране на многообразието;</w:t>
      </w:r>
    </w:p>
    <w:p w:rsidR="000006C4" w:rsidRPr="000006C4" w:rsidRDefault="000006C4" w:rsidP="000006C4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Провеждане на обучение за работа с електронни платформи и ползване на електронни продукти по време на обучение от дистанция.</w:t>
      </w:r>
    </w:p>
    <w:p w:rsidR="000006C4" w:rsidRPr="000006C4" w:rsidRDefault="000006C4" w:rsidP="000006C4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Опасности:</w:t>
      </w:r>
    </w:p>
    <w:p w:rsidR="000006C4" w:rsidRPr="000006C4" w:rsidRDefault="000006C4" w:rsidP="000006C4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Непознаване на нормативната уредба;</w:t>
      </w:r>
    </w:p>
    <w:p w:rsidR="000006C4" w:rsidRPr="000006C4" w:rsidRDefault="000006C4" w:rsidP="000006C4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Препоръки: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продължи работата по гражданското и здравното образование на учениците;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продължи работата и да се изработи план за успешн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обучение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на 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всички 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ученици;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прилага гъвкав и нетрадиционен подход при наличие на противообществени прояви, да се засили дейността на училищната Комисия за борба с противообществените прояви на малолетните и непълнолетните и да се търси съдействие от отдела за закрила на детето;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изработи план за посредничество при решаване на конфликти;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повиши взискателността по опазване на училищното имущество;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Специално внимание да се отдели на работата с родителите, да се привлекат възможно най-голям брой родители, съпричастни към училищните проблеми, да се търсят нови методи и подходи за приобщаване на родителите към училищния живот;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обогатява и обновява материално-техническата база;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проведе квалификационно обучение за работа в електр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нна среда;</w:t>
      </w:r>
    </w:p>
    <w:p w:rsidR="000006C4" w:rsidRPr="000006C4" w:rsidRDefault="000006C4" w:rsidP="000006C4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 се изготви и спазва План за обучение по време на дистанционно обучение като се спазват препоръките и насоките на МОН, МЗ и РЗИ.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V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0006C4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Мисия на училището: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 Възпитание и обучение според държавните образователни изисквания  и стандартите на Европейския съюз в духа на демократичните ценности; адекватно ориентиране в динамично променящия се съвременен свят и създаване на поведение на взаимно уважение, толерантност и разбирателство между учениците от различни етноси. Усвояване и формиране на общочовешки и национални ценности, развитие на индивидуалността и стимулиране на творческите заложби. Съхраняване и популяризиране на българския фолклор и българските традиции. Осигуряване на условия за провеждане на ефективно дистанционно обучение.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Визия на училището: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Утвърждаване на  ОУ „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“ като училище, способно да формира у учениците национални и общочовешки добродетели при подготовката им за социализация и реализация. Усъвършенстване на професионалните умения на педагогическия колегиум; обособяването му като екип от високоотговорни личности, които проявяват толерантност, загриженост и зачитане на човешкото достойнство; които прилагат творчество и критично мислене в осъществяване на УВП за утвърждаване на младия човек като гражданин на Република България и света. Училището се стреми чрез висококвалифицирани педагози да формира знания и личностни умения у учениците за активно взаимодействие със социалната среда, уважение към гражданските права и отговорности; толерантност и разбиране към ученици със СОП и от етнически малцинства; противодействие срещу проявите на агресивност и насилие.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Цели на училището:</w:t>
      </w:r>
    </w:p>
    <w:p w:rsidR="000006C4" w:rsidRPr="000006C4" w:rsidRDefault="00176F3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</w:t>
      </w:r>
      <w:r w:rsidR="000006C4"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твърждаване на престижа на училището;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качеството на учебно-възпитателната работа;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Даване на добра общообразователна подготовка;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Осигуряване на условия за физическо, умствено, нравствено и социално развитие на подрастващите;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квалификацията на учителите;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Изграждане на образовани личности с възможности за реализация;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Създаване на добър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психоклимат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в педагогическия колектив;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Целенасочено позитивно общуване: учител – ученик; учител - родител; родител - ученик;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Изяви в областта на </w:t>
      </w:r>
      <w:r w:rsidR="00176F3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природните науки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, спорта и изобразителното изкуство на учениците, ангажирани в различни извънкласни дейности;</w:t>
      </w:r>
    </w:p>
    <w:p w:rsidR="000006C4" w:rsidRPr="000006C4" w:rsidRDefault="000006C4" w:rsidP="000006C4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Ефективно, ефикасно и икономично изразходване на бюджетни и извънбюджетни средства.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Стратегии в дейността на училището: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Стимулиране на активността на учениците в ЗП, в групите по ИУЧ и извънкласна дейност чрез развиване на способностите на талантите и подпомагане на изоставащите ученици, децата в неравностойно социално положение;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Акцентиране върху способностите за самостоятелно получаване на знания и тяхното правилно използване;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Утвърждаване на облика на училището и чувството на принадлежност към него от всеки ученик;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Обогатяване на материалната база;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Разнообразяване на творческата дейност на учители и ученици чрез прилагане на нови форми и методи на обучение;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Внасяне на качествени промени в съдържанието и организацията на обучение;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ефективността на УВР чрез повишаване на професионалната подготовка, компетентността и квалификацията на педагогическите кадри;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Подобряване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вътрешноучилищната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и методическата дейност;</w:t>
      </w:r>
    </w:p>
    <w:p w:rsidR="000006C4" w:rsidRPr="000006C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Гражданско образование и възпитание с акцент върху здравното възпитание и превенция на зависимостите от алкохол, цигари и наркотици;</w:t>
      </w:r>
    </w:p>
    <w:p w:rsidR="000006C4" w:rsidRPr="00176F34" w:rsidRDefault="000006C4" w:rsidP="000006C4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Привличане на допълнителни източници за подпомагане на училищните дейности и подобряване на МТБ. Разработване и спечелване на проекти;</w:t>
      </w:r>
      <w:r w:rsidRPr="00176F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Приоритети в дейността на училището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ефективността на УВР чрез подобряване на организацията на учебния процес и повишаване на професионалната подготовка, компетентността и квалификацията на педагогическите кадри;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компетенциите на учителите за провеждане на дистанционно обучение;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Подобряване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вътрешноучилищната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квалификационна и методическа дейност;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Повишаване на качеството на педагогическия и административния контрол;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Финансово управление и контрол;</w:t>
      </w:r>
    </w:p>
    <w:p w:rsidR="000006C4" w:rsidRPr="00176F34" w:rsidRDefault="000006C4" w:rsidP="00176F3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Гражданско образование;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Обхващане на всички деца, подлежащи на задължително обучение от прилежащия на училището район;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Създаване на условия за участие на учениците в извънкласни и извънучилищни дейности, съобразени с интересите и потребностите им, за ангажиране на свободното време;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Задълбочаване на контактите с обществени организации и институции, отворени за проблемите на училището и привличане на допълнителни източници за подпомагане на училищните дейности и подобряване на МТБ;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Привличане и приобщаване на родителската общност за активно участие в решаване на училищните проблеми;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Провеждане на НВО за 4  и 7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.;</w:t>
      </w:r>
    </w:p>
    <w:p w:rsidR="000006C4" w:rsidRPr="000006C4" w:rsidRDefault="000006C4" w:rsidP="000006C4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Взаимодействие и подпомагане на дейността, свързана с международни образователни програми на различни неправителствени организации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РАЗДЕЛ</w:t>
      </w:r>
      <w:r w:rsidRPr="00000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val="en-US" w:eastAsia="bg-BG"/>
        </w:rPr>
        <w:t>VI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u w:val="single"/>
          <w:shd w:val="clear" w:color="auto" w:fill="FFFFFF"/>
          <w:lang w:eastAsia="bg-BG"/>
        </w:rPr>
        <w:t>: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Дейности за реализиране на целите, стратегиите и приоритетите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bg-BG"/>
        </w:rPr>
        <w:lastRenderedPageBreak/>
        <w:t>Дейности за постигане на реални резултати от учебно-възпитателния процес</w:t>
      </w:r>
    </w:p>
    <w:p w:rsidR="000006C4" w:rsidRPr="000006C4" w:rsidRDefault="000006C4" w:rsidP="000006C4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shd w:val="clear" w:color="auto" w:fill="FFFFFF"/>
          <w:lang w:eastAsia="bg-BG"/>
        </w:rPr>
        <w:t>Административна дейност</w:t>
      </w:r>
    </w:p>
    <w:p w:rsidR="000006C4" w:rsidRPr="000006C4" w:rsidRDefault="000006C4" w:rsidP="000006C4">
      <w:pPr>
        <w:numPr>
          <w:ilvl w:val="0"/>
          <w:numId w:val="23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Изготвяне на учебния план на училището. Разпределение на учебните часове за ЗП, ИУЧ и ФУЧ. Определяне на класните ръководители.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                                                                 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                             Отг.: Директор</w:t>
      </w:r>
    </w:p>
    <w:p w:rsidR="000006C4" w:rsidRPr="000006C4" w:rsidRDefault="000006C4" w:rsidP="000006C4">
      <w:pPr>
        <w:numPr>
          <w:ilvl w:val="0"/>
          <w:numId w:val="24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Изготвяне на годишни тематични </w:t>
      </w:r>
      <w:r w:rsidR="00176F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плано</w:t>
      </w:r>
      <w:r w:rsidR="009525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176F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обучението на учениците по предметите от ОЗП,ИУЧ и ФУЧ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на плановете на класните ръководители.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                   Срок :  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                                 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учителите</w:t>
      </w:r>
    </w:p>
    <w:p w:rsidR="000006C4" w:rsidRPr="000006C4" w:rsidRDefault="000006C4" w:rsidP="000006C4">
      <w:pPr>
        <w:numPr>
          <w:ilvl w:val="0"/>
          <w:numId w:val="25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Изработване на седмичното разписание, график за дежурството на учителите и график за целодневна организация на учебния ден.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                                         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                             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Милка Расимова</w:t>
      </w:r>
    </w:p>
    <w:p w:rsidR="000006C4" w:rsidRPr="000006C4" w:rsidRDefault="000006C4" w:rsidP="000006C4">
      <w:pPr>
        <w:numPr>
          <w:ilvl w:val="0"/>
          <w:numId w:val="2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Актуализиране Правилника за дейността на училището.                         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 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   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Директор</w:t>
      </w:r>
    </w:p>
    <w:p w:rsidR="000006C4" w:rsidRPr="000006C4" w:rsidRDefault="000006C4" w:rsidP="000006C4">
      <w:pPr>
        <w:numPr>
          <w:ilvl w:val="0"/>
          <w:numId w:val="27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Изработване на Годишен план на ОУ „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                      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                                     Отг.: Директор</w:t>
      </w:r>
    </w:p>
    <w:p w:rsidR="000006C4" w:rsidRPr="000006C4" w:rsidRDefault="000006C4" w:rsidP="000006C4">
      <w:pPr>
        <w:numPr>
          <w:ilvl w:val="0"/>
          <w:numId w:val="28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Актуализиране Правилник за осигуряване на безопасни условия за обучение, възпитание и труд.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                                                      Срок :09.2020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                                                             Отг.: </w:t>
      </w:r>
      <w:r w:rsidR="009524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Директор</w:t>
      </w:r>
    </w:p>
    <w:p w:rsidR="000006C4" w:rsidRPr="000006C4" w:rsidRDefault="000006C4" w:rsidP="000006C4">
      <w:pPr>
        <w:numPr>
          <w:ilvl w:val="0"/>
          <w:numId w:val="29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Изготвяне на Списък –Образец № 1 за учебната 2020/2021г.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          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                                                             Отг.: Директор</w:t>
      </w:r>
    </w:p>
    <w:p w:rsidR="000006C4" w:rsidRPr="000006C4" w:rsidRDefault="000006C4" w:rsidP="000006C4">
      <w:pPr>
        <w:numPr>
          <w:ilvl w:val="0"/>
          <w:numId w:val="30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Изготвяне на План за контролната дейност на директора.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 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   Отг.: Директор    </w:t>
      </w:r>
    </w:p>
    <w:p w:rsidR="000006C4" w:rsidRPr="000006C4" w:rsidRDefault="000006C4" w:rsidP="000006C4">
      <w:pPr>
        <w:numPr>
          <w:ilvl w:val="0"/>
          <w:numId w:val="31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Изготвяне и приемане на план за квалификация на педагогическия персонал. Запознаване на колектива с Наредба №15/22.07.2019г. за статута и професионалното развитие на учителите, директорите и другите педагогически специалисти.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 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                                                                Отг.: Директор</w:t>
      </w:r>
    </w:p>
    <w:p w:rsidR="000006C4" w:rsidRPr="000006C4" w:rsidRDefault="000006C4" w:rsidP="000006C4">
      <w:pPr>
        <w:shd w:val="clear" w:color="auto" w:fill="FFFFFF"/>
        <w:spacing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10. Изготвяне на учебните програми за ИУЧ и ФУЧ.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                                  Срок : </w:t>
      </w: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                                    Отг.: учителите</w:t>
      </w:r>
    </w:p>
    <w:p w:rsidR="000006C4" w:rsidRPr="000006C4" w:rsidRDefault="000006C4" w:rsidP="000006C4">
      <w:pPr>
        <w:numPr>
          <w:ilvl w:val="0"/>
          <w:numId w:val="32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Изготвяне на тематичен план за заседанията на ПС.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 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          Отг.:Директор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            </w:t>
      </w:r>
    </w:p>
    <w:p w:rsidR="000006C4" w:rsidRPr="000006C4" w:rsidRDefault="000006C4" w:rsidP="000006C4">
      <w:pPr>
        <w:numPr>
          <w:ilvl w:val="0"/>
          <w:numId w:val="33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Изготвяне на планове на училищните комисии по БДП и УКБППМН.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               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                                              Отг.: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Милка Расимова</w:t>
      </w:r>
    </w:p>
    <w:p w:rsidR="000006C4" w:rsidRPr="000006C4" w:rsidRDefault="000006C4" w:rsidP="000006C4">
      <w:pPr>
        <w:shd w:val="clear" w:color="auto" w:fill="FFFFFF"/>
        <w:spacing w:line="240" w:lineRule="auto"/>
        <w:ind w:left="49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34"/>
        </w:numPr>
        <w:shd w:val="clear" w:color="auto" w:fill="FFFFFF"/>
        <w:spacing w:after="0" w:line="240" w:lineRule="auto"/>
        <w:ind w:left="6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Изработване на училищна програма за гражданско образование и здравно възпитание.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>                                                                     Срок: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                                       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: </w:t>
      </w:r>
      <w:proofErr w:type="spellStart"/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Р.Захариева</w:t>
      </w:r>
      <w:proofErr w:type="spellEnd"/>
    </w:p>
    <w:p w:rsidR="000006C4" w:rsidRPr="000006C4" w:rsidRDefault="000006C4" w:rsidP="000006C4">
      <w:pPr>
        <w:numPr>
          <w:ilvl w:val="0"/>
          <w:numId w:val="35"/>
        </w:numPr>
        <w:shd w:val="clear" w:color="auto" w:fill="FFFFFF"/>
        <w:spacing w:after="0" w:line="240" w:lineRule="auto"/>
        <w:ind w:left="6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Преглед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задължителната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училищна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документация за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началото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учебната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 xml:space="preserve"> година.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bg-BG"/>
        </w:rPr>
        <w:t>                                                                                             Срок: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                                     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: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15.Изработване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графици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провеждане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консултации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с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учениците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и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</w:t>
      </w:r>
      <w:proofErr w:type="spellStart"/>
      <w:proofErr w:type="gram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</w:t>
      </w:r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риемни</w:t>
      </w:r>
      <w:proofErr w:type="spellEnd"/>
      <w:proofErr w:type="gram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часове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за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родителите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на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всеки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един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преподавател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 xml:space="preserve"> в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училище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val="en-US" w:eastAsia="bg-BG"/>
        </w:rPr>
        <w:t>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shd w:val="clear" w:color="auto" w:fill="FFFFFF"/>
          <w:lang w:eastAsia="bg-BG"/>
        </w:rPr>
        <w:t>                                                                    Срок: 09.2020 г.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 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 xml:space="preserve">: </w:t>
      </w:r>
      <w:r w:rsidR="00EA393F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eastAsia="bg-BG"/>
        </w:rPr>
        <w:t>М.Расимова</w:t>
      </w:r>
    </w:p>
    <w:p w:rsidR="000006C4" w:rsidRPr="000006C4" w:rsidRDefault="000006C4" w:rsidP="000006C4">
      <w:pPr>
        <w:numPr>
          <w:ilvl w:val="0"/>
          <w:numId w:val="36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Откриване на новата учебна година съобразно насоките за организация на учебния процес в условията на епидемия.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    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                                                                          Отг.: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Ан.Данезиева</w:t>
      </w:r>
    </w:p>
    <w:p w:rsidR="000006C4" w:rsidRPr="000006C4" w:rsidRDefault="000006C4" w:rsidP="000006C4">
      <w:pPr>
        <w:numPr>
          <w:ilvl w:val="0"/>
          <w:numId w:val="37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Запознаване с инструкцията за евакуация в случай на природни бедствия и пожари. Провеждане на начален инструктаж на учениците и персонала.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                                          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                                                                           Отг.: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Б.Кирилов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</w:t>
      </w:r>
    </w:p>
    <w:p w:rsidR="000006C4" w:rsidRPr="000006C4" w:rsidRDefault="000006C4" w:rsidP="000006C4">
      <w:pPr>
        <w:numPr>
          <w:ilvl w:val="0"/>
          <w:numId w:val="38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Актуализиране на плана за действие при бедствия, аварии и катастрофи.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 Срок 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                                                Отг.: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Ан.Левиджова</w:t>
      </w:r>
    </w:p>
    <w:p w:rsidR="000006C4" w:rsidRPr="000006C4" w:rsidRDefault="000006C4" w:rsidP="000006C4">
      <w:pPr>
        <w:numPr>
          <w:ilvl w:val="0"/>
          <w:numId w:val="39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Организиране участието на учениците в олимпиади.                          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shd w:val="clear" w:color="auto" w:fill="FFFFFF"/>
          <w:lang w:eastAsia="bg-BG"/>
        </w:rPr>
        <w:t>                                                                             Срок: м.12 - 03.202г.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 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: преподавателите</w:t>
      </w:r>
    </w:p>
    <w:p w:rsidR="000006C4" w:rsidRPr="000006C4" w:rsidRDefault="000006C4" w:rsidP="000006C4">
      <w:pPr>
        <w:numPr>
          <w:ilvl w:val="0"/>
          <w:numId w:val="40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Проучване на интересите на учениците и определяне групи по ИУЧ и ФУЧ и извънкласни дейности през учебната 2021/2022г.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             Срок: м. 05. 2021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                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 ръководители</w:t>
      </w:r>
    </w:p>
    <w:p w:rsidR="000006C4" w:rsidRPr="000006C4" w:rsidRDefault="000006C4" w:rsidP="000006C4">
      <w:pPr>
        <w:numPr>
          <w:ilvl w:val="0"/>
          <w:numId w:val="41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Прилагане на интерактивни методи на обучение във всички учебни дисциплини в дневна форма на обучение.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        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                                             Отг.: учителите</w:t>
      </w:r>
    </w:p>
    <w:p w:rsidR="000006C4" w:rsidRPr="000006C4" w:rsidRDefault="000006C4" w:rsidP="000006C4">
      <w:pPr>
        <w:numPr>
          <w:ilvl w:val="0"/>
          <w:numId w:val="42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Диагностициране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учениците от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 w:rsidRPr="000006C4">
        <w:rPr>
          <w:rFonts w:ascii="Calibri" w:eastAsia="Times New Roman" w:hAnsi="Calibri" w:cs="Calibri"/>
          <w:color w:val="333333"/>
          <w:lang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клас във връзка с готовността им за постъпване в училище и запознаване на родителите им с резултатите.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                     Срок: м.09-10.2020 г.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bg-BG"/>
        </w:rPr>
        <w:t>                                                                               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Отг.: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Ан.Данезиева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                    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 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 24. Изработване на график за контролните и класни работи.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bg-BG"/>
        </w:rPr>
        <w:t>                       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 Срок:  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                Отг.: </w:t>
      </w:r>
      <w:r w:rsidR="00EA393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М.Расимова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</w:t>
      </w:r>
    </w:p>
    <w:p w:rsidR="000006C4" w:rsidRPr="000006C4" w:rsidRDefault="000006C4" w:rsidP="000006C4">
      <w:pPr>
        <w:numPr>
          <w:ilvl w:val="0"/>
          <w:numId w:val="43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Изготвяне на график за родителски срещи, които ще се провеждат дистанционно.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                     Срок:  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                                                              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Отг.:Директор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</w:t>
      </w:r>
    </w:p>
    <w:p w:rsidR="000006C4" w:rsidRPr="000006C4" w:rsidRDefault="000006C4" w:rsidP="000006C4">
      <w:pPr>
        <w:numPr>
          <w:ilvl w:val="0"/>
          <w:numId w:val="44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Да се установи входното ниво на учениците по всички предмети, като се използват подходящи за всеки предмет форми и методи за проверка на знанията и уменията.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                                                                          Срок: до 05.10.2020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                                        Отг.: всички учители</w:t>
      </w:r>
    </w:p>
    <w:p w:rsidR="000006C4" w:rsidRPr="000006C4" w:rsidRDefault="000006C4" w:rsidP="000006C4">
      <w:pPr>
        <w:numPr>
          <w:ilvl w:val="0"/>
          <w:numId w:val="45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Определяне на координатор на ЕПЛР.           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                                 Срок: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                                                                                     Отг.: Директор</w:t>
      </w:r>
    </w:p>
    <w:p w:rsidR="000006C4" w:rsidRPr="000006C4" w:rsidRDefault="000006C4" w:rsidP="000006C4">
      <w:pPr>
        <w:numPr>
          <w:ilvl w:val="0"/>
          <w:numId w:val="4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shd w:val="clear" w:color="auto" w:fill="FFFFFF"/>
          <w:lang w:eastAsia="bg-BG"/>
        </w:rPr>
        <w:t>Безопасност на движение по пътищата</w:t>
      </w:r>
    </w:p>
    <w:p w:rsidR="000006C4" w:rsidRPr="000006C4" w:rsidRDefault="000006C4" w:rsidP="000006C4">
      <w:pPr>
        <w:numPr>
          <w:ilvl w:val="0"/>
          <w:numId w:val="4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Изработване на постоянни безопасни маршрути за движението на учениците</w:t>
      </w:r>
      <w:r w:rsidR="00EA393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към училището и обратно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 и провеждане на 5-минутка по БДП в края на часовете.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              Срок: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            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.ръководители,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                        родители</w:t>
      </w:r>
    </w:p>
    <w:p w:rsidR="000006C4" w:rsidRPr="000006C4" w:rsidRDefault="000006C4" w:rsidP="000006C4">
      <w:pPr>
        <w:numPr>
          <w:ilvl w:val="0"/>
          <w:numId w:val="4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Изработване на план на Училищната комисия по безопасност на движение по пътищата.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                                     Срок: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      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 xml:space="preserve">: </w:t>
      </w:r>
      <w:r w:rsidR="00EA393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М.Расимова</w:t>
      </w:r>
    </w:p>
    <w:p w:rsidR="000006C4" w:rsidRPr="000006C4" w:rsidRDefault="000006C4" w:rsidP="000006C4">
      <w:pPr>
        <w:numPr>
          <w:ilvl w:val="0"/>
          <w:numId w:val="4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Задължително провеждане, оценяване и отчитане на тестовата проверка по безопасност на движението по пътищата.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shd w:val="clear" w:color="auto" w:fill="FFFFFF"/>
          <w:lang w:eastAsia="bg-BG"/>
        </w:rPr>
        <w:t xml:space="preserve">                                                                                                 Срок: в края на всеки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shd w:val="clear" w:color="auto" w:fill="FFFFFF"/>
          <w:lang w:eastAsia="bg-BG"/>
        </w:rPr>
        <w:t>уч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shd w:val="clear" w:color="auto" w:fill="FFFFFF"/>
          <w:lang w:eastAsia="bg-BG"/>
        </w:rPr>
        <w:t>. срок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                                    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>. ръководител</w:t>
      </w:r>
    </w:p>
    <w:p w:rsidR="000006C4" w:rsidRPr="000006C4" w:rsidRDefault="000006C4" w:rsidP="000006C4">
      <w:pPr>
        <w:numPr>
          <w:ilvl w:val="0"/>
          <w:numId w:val="5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предвидените часове по БД в програмата за всеки клас да се провеждат беседи – разговори за поведението на учениците като участници в движението.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                        Срок: ЧК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                                    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shd w:val="clear" w:color="auto" w:fill="FFFFFF"/>
          <w:lang w:eastAsia="bg-BG"/>
        </w:rPr>
        <w:t>. ръководители</w:t>
      </w:r>
    </w:p>
    <w:p w:rsidR="000006C4" w:rsidRPr="000006C4" w:rsidRDefault="000006C4" w:rsidP="000006C4">
      <w:pPr>
        <w:numPr>
          <w:ilvl w:val="0"/>
          <w:numId w:val="51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Участие в конкурси, организирани от външни институции, партньори на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ОУ „Христо Ботев”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 Срок:  постоянен</w:t>
      </w:r>
    </w:p>
    <w:p w:rsidR="000006C4" w:rsidRPr="000006C4" w:rsidRDefault="000006C4" w:rsidP="000006C4">
      <w:pPr>
        <w:shd w:val="clear" w:color="auto" w:fill="FFFFFF"/>
        <w:spacing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                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</w:t>
      </w:r>
      <w:proofErr w:type="spellStart"/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: учителите по ИИ, ФВС и природни науки</w:t>
      </w:r>
    </w:p>
    <w:p w:rsidR="000006C4" w:rsidRPr="000006C4" w:rsidRDefault="000006C4" w:rsidP="000006C4">
      <w:pPr>
        <w:numPr>
          <w:ilvl w:val="0"/>
          <w:numId w:val="52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0006C4">
      <w:pPr>
        <w:numPr>
          <w:ilvl w:val="1"/>
          <w:numId w:val="52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Професионално ориентиране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1. Провеждане на беседи за професионално ориентиране и за избор на училище с  учениците от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  <w:t>VII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клас.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                                                     Срок: м. 02 - 03. 2021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                             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. ръководител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53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0006C4">
      <w:pPr>
        <w:numPr>
          <w:ilvl w:val="1"/>
          <w:numId w:val="53"/>
        </w:numPr>
        <w:shd w:val="clear" w:color="auto" w:fill="FFFFFF"/>
        <w:spacing w:after="0" w:line="240" w:lineRule="auto"/>
        <w:ind w:left="135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Здравно и гражданско образование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 1. Реализиране на гражданско, здравно, екологично и интеркултурно образование в часа на класа, в процеса на общообразователната подготовка и чрез учебното съдържание по предмети, включващи актуални теми. 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     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lastRenderedPageBreak/>
        <w:t xml:space="preserve">                                                                              Отг.: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.р-ли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 2. Провеждане на медицински прегледи на учениците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от личните лекари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 Мерки за подобряване             на здравната култура на учениците.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 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                                              Отг. :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класни ръководители и родители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</w:t>
      </w:r>
    </w:p>
    <w:p w:rsidR="000006C4" w:rsidRPr="000006C4" w:rsidRDefault="000006C4" w:rsidP="000006C4">
      <w:pPr>
        <w:numPr>
          <w:ilvl w:val="0"/>
          <w:numId w:val="54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0006C4">
      <w:pPr>
        <w:numPr>
          <w:ilvl w:val="1"/>
          <w:numId w:val="54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Бедствия, аварии и катастрофи</w:t>
      </w:r>
    </w:p>
    <w:p w:rsidR="000006C4" w:rsidRPr="000006C4" w:rsidRDefault="000006C4" w:rsidP="000006C4">
      <w:pPr>
        <w:numPr>
          <w:ilvl w:val="2"/>
          <w:numId w:val="54"/>
        </w:numPr>
        <w:shd w:val="clear" w:color="auto" w:fill="FFFFFF"/>
        <w:spacing w:after="0" w:line="240" w:lineRule="auto"/>
        <w:ind w:left="19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Провеждане на задължителните часове в рамките на часа на класа.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                                                          Срок: по график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     Отг.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кл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.ръководители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 2.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Провеждане на задължителните есенна и пролетна евакуации съвместно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       със служба ПБЗН гр.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Свищов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                         Срок: по график</w:t>
      </w:r>
    </w:p>
    <w:p w:rsidR="000006C4" w:rsidRPr="000006C4" w:rsidRDefault="000006C4" w:rsidP="00EA39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 xml:space="preserve">                                                                  Отг.: </w:t>
      </w:r>
      <w:r w:rsidR="00EA393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Б.Кирилов</w:t>
      </w:r>
    </w:p>
    <w:p w:rsidR="000006C4" w:rsidRPr="000006C4" w:rsidRDefault="000006C4" w:rsidP="000006C4">
      <w:pPr>
        <w:numPr>
          <w:ilvl w:val="1"/>
          <w:numId w:val="56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Ученическото самоуправление - умение за общуване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1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.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Избор на Ученически парламент, изготвяне план за дейността, провеждане на ежемесечни срещи, организиране и провеждане на мероприятия.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                                                                                  Срок: м. 10.2020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 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:  </w:t>
      </w:r>
      <w:r w:rsidR="00EA3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М.Борисова</w:t>
      </w:r>
    </w:p>
    <w:p w:rsidR="000006C4" w:rsidRPr="000006C4" w:rsidRDefault="000006C4" w:rsidP="000006C4">
      <w:pPr>
        <w:numPr>
          <w:ilvl w:val="0"/>
          <w:numId w:val="57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0006C4">
      <w:pPr>
        <w:numPr>
          <w:ilvl w:val="1"/>
          <w:numId w:val="57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 Работа по проекти:     </w:t>
      </w:r>
    </w:p>
    <w:p w:rsidR="000006C4" w:rsidRPr="000006C4" w:rsidRDefault="000006C4" w:rsidP="000006C4">
      <w:pPr>
        <w:numPr>
          <w:ilvl w:val="2"/>
          <w:numId w:val="57"/>
        </w:numPr>
        <w:shd w:val="clear" w:color="auto" w:fill="FFFFFF"/>
        <w:spacing w:after="0" w:line="240" w:lineRule="auto"/>
        <w:ind w:left="193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Сформиране на комисия за работа по проекти и програми.       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                    Срок: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                                                                     Отг: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 2. Продължаване на работата по </w:t>
      </w: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програмите:</w:t>
      </w:r>
    </w:p>
    <w:p w:rsidR="000006C4" w:rsidRPr="000006C4" w:rsidRDefault="000006C4" w:rsidP="000006C4">
      <w:pPr>
        <w:numPr>
          <w:ilvl w:val="0"/>
          <w:numId w:val="58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„Училищен плод“, „Училищно мляко“</w:t>
      </w: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„Диференцирано заплащане на учителите”;</w:t>
      </w: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Осигуряване на безплатни учебници и помагала;</w:t>
      </w: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Целодневното обучение в начален етап и в пети клас;</w:t>
      </w: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Работа по проект „Без свободен час”;</w:t>
      </w: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Проект „Квалификация за професионално развитие на педагогическите специалисти“;</w:t>
      </w: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Проект „Образование за утрешния ден“;</w:t>
      </w:r>
    </w:p>
    <w:p w:rsidR="000006C4" w:rsidRPr="000006C4" w:rsidRDefault="000006C4" w:rsidP="000006C4">
      <w:pPr>
        <w:numPr>
          <w:ilvl w:val="1"/>
          <w:numId w:val="58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Занимания по интереси съгласно чл.20 и чл.21/а,б,в,г,д,е/</w:t>
      </w:r>
    </w:p>
    <w:p w:rsidR="000006C4" w:rsidRPr="000006C4" w:rsidRDefault="00EA393F" w:rsidP="00EA393F">
      <w:pPr>
        <w:shd w:val="clear" w:color="auto" w:fill="FFFFFF"/>
        <w:spacing w:after="0" w:line="240" w:lineRule="auto"/>
        <w:ind w:left="85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3.</w:t>
      </w:r>
      <w:r w:rsidR="000006C4"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Определяне на ученици, които се нуждаят от обща подкрепа.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                                                Срок: постоянен</w:t>
      </w:r>
    </w:p>
    <w:p w:rsidR="000006C4" w:rsidRPr="00EA393F" w:rsidRDefault="000006C4" w:rsidP="00EA39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                                                                Отг.: координатор</w:t>
      </w:r>
    </w:p>
    <w:p w:rsidR="000006C4" w:rsidRPr="000006C4" w:rsidRDefault="000006C4" w:rsidP="000006C4">
      <w:pPr>
        <w:numPr>
          <w:ilvl w:val="0"/>
          <w:numId w:val="64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Участие на учениците в Ученически игри и други спортни изяви.    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        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lastRenderedPageBreak/>
        <w:t>                                                                                   Отг.: учител</w:t>
      </w:r>
      <w:r w:rsidR="002B6B7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>и</w:t>
      </w:r>
      <w:r w:rsidRPr="000006C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bg-BG"/>
        </w:rPr>
        <w:t xml:space="preserve"> по ФВС                                                                                 </w:t>
      </w:r>
    </w:p>
    <w:p w:rsidR="000006C4" w:rsidRPr="000006C4" w:rsidRDefault="000006C4" w:rsidP="000006C4">
      <w:pPr>
        <w:numPr>
          <w:ilvl w:val="0"/>
          <w:numId w:val="65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Квалификационна дейност</w:t>
      </w:r>
    </w:p>
    <w:p w:rsidR="000006C4" w:rsidRPr="000006C4" w:rsidRDefault="000006C4" w:rsidP="000006C4">
      <w:pPr>
        <w:numPr>
          <w:ilvl w:val="0"/>
          <w:numId w:val="66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Да се разработи план за квалификационна дейност в училище.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      Срок: 09.2020 г.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                   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Отг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: Директор</w:t>
      </w:r>
    </w:p>
    <w:p w:rsidR="000006C4" w:rsidRPr="000006C4" w:rsidRDefault="000006C4" w:rsidP="000006C4">
      <w:pPr>
        <w:numPr>
          <w:ilvl w:val="0"/>
          <w:numId w:val="67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Участие на учителите </w:t>
      </w: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в семинари и квалификационни курсове.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bg-BG"/>
        </w:rPr>
        <w:t>                                               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    Отг.: Директор</w:t>
      </w:r>
    </w:p>
    <w:p w:rsidR="000006C4" w:rsidRPr="000006C4" w:rsidRDefault="000006C4" w:rsidP="000006C4">
      <w:pPr>
        <w:numPr>
          <w:ilvl w:val="0"/>
          <w:numId w:val="68"/>
        </w:num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Оказване на методическа помощ на младите специалисти.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                                                    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                      Отг.: учителите</w:t>
      </w:r>
    </w:p>
    <w:p w:rsidR="000006C4" w:rsidRPr="000006C4" w:rsidRDefault="000006C4" w:rsidP="000006C4">
      <w:pPr>
        <w:numPr>
          <w:ilvl w:val="0"/>
          <w:numId w:val="69"/>
        </w:numPr>
        <w:shd w:val="clear" w:color="auto" w:fill="FFFFFF"/>
        <w:spacing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Организиране и провеждане на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вътрешнометодическа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и педагогическа дейност</w:t>
      </w:r>
      <w:r w:rsidR="002B6B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,</w:t>
      </w:r>
      <w:r w:rsidRPr="000006C4">
        <w:rPr>
          <w:rFonts w:ascii="Calibri" w:eastAsia="Times New Roman" w:hAnsi="Calibri" w:cs="Calibri"/>
          <w:color w:val="333333"/>
          <w:shd w:val="clear" w:color="auto" w:fill="FFFFFF"/>
          <w:lang w:eastAsia="bg-BG"/>
        </w:rPr>
        <w:t>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съгласно План за квалификационна дейност 2020/2021 </w:t>
      </w:r>
      <w:proofErr w:type="spellStart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уч</w:t>
      </w:r>
      <w:proofErr w:type="spellEnd"/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 година.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            Срок: постоянен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                                                                                           Отг.: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70"/>
        </w:numPr>
        <w:shd w:val="clear" w:color="auto" w:fill="FFFFFF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Интеграционнни</w:t>
      </w:r>
      <w:proofErr w:type="spellEnd"/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връзки с други институции при спазване противоепидемичните мерки                                           </w:t>
      </w:r>
    </w:p>
    <w:p w:rsidR="000006C4" w:rsidRPr="000006C4" w:rsidRDefault="000006C4" w:rsidP="000006C4">
      <w:pPr>
        <w:numPr>
          <w:ilvl w:val="0"/>
          <w:numId w:val="71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Засилване на интеграционните връзки с други учебни заведения;</w:t>
      </w:r>
    </w:p>
    <w:p w:rsidR="000006C4" w:rsidRPr="000006C4" w:rsidRDefault="000006C4" w:rsidP="000006C4">
      <w:pPr>
        <w:numPr>
          <w:ilvl w:val="0"/>
          <w:numId w:val="71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Утвърждаване на контактите с обществени, културни и научни институции с цел ефективно подпомагане на многообразните форми на социални взаимодействия с учениците;</w:t>
      </w:r>
    </w:p>
    <w:p w:rsidR="000006C4" w:rsidRPr="000006C4" w:rsidRDefault="000006C4" w:rsidP="000006C4">
      <w:pPr>
        <w:numPr>
          <w:ilvl w:val="0"/>
          <w:numId w:val="71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Развитие на връзките с други образователни институции, които биха били полезни на училището;</w:t>
      </w:r>
    </w:p>
    <w:p w:rsidR="000006C4" w:rsidRPr="000006C4" w:rsidRDefault="000006C4" w:rsidP="000006C4">
      <w:pPr>
        <w:numPr>
          <w:ilvl w:val="0"/>
          <w:numId w:val="71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Участие в общински, регионални, национални и международни проекти и програми за обмен на практически опит и идеи между учители и специалисти;</w:t>
      </w:r>
    </w:p>
    <w:p w:rsidR="000006C4" w:rsidRPr="000006C4" w:rsidRDefault="000006C4" w:rsidP="000006C4">
      <w:pPr>
        <w:numPr>
          <w:ilvl w:val="0"/>
          <w:numId w:val="71"/>
        </w:numPr>
        <w:shd w:val="clear" w:color="auto" w:fill="FFFFFF"/>
        <w:spacing w:after="0" w:line="240" w:lineRule="auto"/>
        <w:ind w:left="121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Работа със следните институции: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Център за гражданска защита;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Противопожарна охрана;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Детска педагогическа стая;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Център за подкрепа за личностно развитие;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Музеи;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Читалища;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Библиотеки;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Медии.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 6</w:t>
      </w: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Субекти на съвместна дейност: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полиция;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здравни органи;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        - общинска администрация;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РУО на МОН;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Обществен съвет;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спортни клубове и дружества;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нестопански организации;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охранителни фирми;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център за обществена подкрепа.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 7. Взаимодействие с родителите: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 - Осъществяване на взаимодействие с родителската общност чрез съвместна дейност с </w:t>
      </w:r>
      <w:r w:rsidR="002B6B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-Засилване на взаимодействието с родителските активи по класове за постигане на синхрон между семейното и училищното възпитание;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Съдействие от родителите при подготовка и провеждане на училищни мероприятия;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Изготвяне на график за онлайн срещи на родителите с учителите;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Информационно табло за родители;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 - Провеждане на родителски срещи /онлайн и присъствено при спазване на противоепидемичните мерки/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Default="000006C4" w:rsidP="0000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СЕПТЕМВРИ</w:t>
      </w:r>
    </w:p>
    <w:p w:rsidR="000006C4" w:rsidRPr="007D735C" w:rsidRDefault="007D735C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З</w:t>
      </w:r>
      <w:proofErr w:type="spellStart"/>
      <w:r w:rsidR="002B6B71" w:rsidRPr="007D73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апознаване</w:t>
      </w:r>
      <w:proofErr w:type="spellEnd"/>
      <w:r w:rsidR="002B6B71" w:rsidRPr="007D73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на родителите с Правилата за работа в училище в условията на COVID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–</w:t>
      </w:r>
      <w:r w:rsidR="002B6B71" w:rsidRPr="007D73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19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,</w:t>
      </w:r>
      <w:r w:rsidR="000006C4"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Правилника за дейността на училището и училищния учебен план;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Разговор за взаимодействието между училището и семейството за установяване на единни изисквания към учениците;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3.Актуализиране състава на родителските активи по класове и уточняване на основните приоритети в дейността им;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4.Уточняване организацията на работата по отделните учебни предмети и запознаване на родителите с изискванията за постигане на определено образователно ниво.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НОЕМВРИ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Обсъждане на резултатите на учениците от проведените входни нива, успеха и дисциплината на индивидуални срещи  с родителите;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Текущи въпроси.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ФЕВРУАРИ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Организация и провеждане на НВО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VII </w:t>
      </w: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клас.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месец МАРТ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1.Текущи резултати на учениците през втория учебен срок – индивидуални срещи;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2.Обсъждане работата на учениците в извънкласни и извънучилищни форми и набелязване на форми за работа през следващата учебна година с цел по-пълно задоволяване на интересите и потребностите на учениците;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006C4" w:rsidRPr="000006C4" w:rsidRDefault="000006C4" w:rsidP="000006C4">
      <w:pPr>
        <w:numPr>
          <w:ilvl w:val="0"/>
          <w:numId w:val="7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необходимост се провеждат извънредни родителски срещи.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bg-BG"/>
        </w:rPr>
        <w:t>Забележка: </w:t>
      </w:r>
      <w:r w:rsidRPr="00000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bg-BG"/>
        </w:rPr>
        <w:t>Неразделна част от настоящия план са  Планът за работата на Педагогическия съвет на ОУ „</w:t>
      </w:r>
      <w:r w:rsidR="007D73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bg-BG"/>
        </w:rPr>
        <w:t>Христо Ботев</w:t>
      </w:r>
      <w:r w:rsidRPr="00000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bg-BG"/>
        </w:rPr>
        <w:t>“ и Планът за контролната дейност на директор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06C4" w:rsidRPr="000006C4" w:rsidRDefault="000006C4" w:rsidP="00000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0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sectPr w:rsidR="000006C4" w:rsidRPr="000006C4" w:rsidSect="0050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C5"/>
    <w:multiLevelType w:val="multilevel"/>
    <w:tmpl w:val="17A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74BD5"/>
    <w:multiLevelType w:val="multilevel"/>
    <w:tmpl w:val="E3082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9615B"/>
    <w:multiLevelType w:val="multilevel"/>
    <w:tmpl w:val="466E4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F530C"/>
    <w:multiLevelType w:val="multilevel"/>
    <w:tmpl w:val="62F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14DB3"/>
    <w:multiLevelType w:val="multilevel"/>
    <w:tmpl w:val="25904F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A1DCB"/>
    <w:multiLevelType w:val="multilevel"/>
    <w:tmpl w:val="52503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70DD5"/>
    <w:multiLevelType w:val="multilevel"/>
    <w:tmpl w:val="8CB6B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F53C0"/>
    <w:multiLevelType w:val="multilevel"/>
    <w:tmpl w:val="7BD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E696F"/>
    <w:multiLevelType w:val="multilevel"/>
    <w:tmpl w:val="2354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309C1"/>
    <w:multiLevelType w:val="multilevel"/>
    <w:tmpl w:val="B37E88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7C49BD"/>
    <w:multiLevelType w:val="multilevel"/>
    <w:tmpl w:val="2D6AA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F26B8F"/>
    <w:multiLevelType w:val="multilevel"/>
    <w:tmpl w:val="20326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882C05"/>
    <w:multiLevelType w:val="multilevel"/>
    <w:tmpl w:val="006442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128E8"/>
    <w:multiLevelType w:val="multilevel"/>
    <w:tmpl w:val="2D6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062AE5"/>
    <w:multiLevelType w:val="multilevel"/>
    <w:tmpl w:val="B80E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3402E3"/>
    <w:multiLevelType w:val="multilevel"/>
    <w:tmpl w:val="F92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5C74F0"/>
    <w:multiLevelType w:val="multilevel"/>
    <w:tmpl w:val="D8B8BE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EA4F9F"/>
    <w:multiLevelType w:val="multilevel"/>
    <w:tmpl w:val="A53ED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5C61FD"/>
    <w:multiLevelType w:val="multilevel"/>
    <w:tmpl w:val="06C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5946D3"/>
    <w:multiLevelType w:val="multilevel"/>
    <w:tmpl w:val="9E64D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F2742A"/>
    <w:multiLevelType w:val="multilevel"/>
    <w:tmpl w:val="A47A48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5A7D46"/>
    <w:multiLevelType w:val="multilevel"/>
    <w:tmpl w:val="8B2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EA2B17"/>
    <w:multiLevelType w:val="multilevel"/>
    <w:tmpl w:val="BBE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4214BE"/>
    <w:multiLevelType w:val="multilevel"/>
    <w:tmpl w:val="D41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EE220D"/>
    <w:multiLevelType w:val="multilevel"/>
    <w:tmpl w:val="24D4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DC0983"/>
    <w:multiLevelType w:val="multilevel"/>
    <w:tmpl w:val="295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0793A"/>
    <w:multiLevelType w:val="multilevel"/>
    <w:tmpl w:val="0DE08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6551B"/>
    <w:multiLevelType w:val="multilevel"/>
    <w:tmpl w:val="76AC0F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4C5B07"/>
    <w:multiLevelType w:val="multilevel"/>
    <w:tmpl w:val="ACA4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B11503"/>
    <w:multiLevelType w:val="multilevel"/>
    <w:tmpl w:val="7EB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7A0D9C"/>
    <w:multiLevelType w:val="multilevel"/>
    <w:tmpl w:val="991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E52922"/>
    <w:multiLevelType w:val="multilevel"/>
    <w:tmpl w:val="74EAC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A53678"/>
    <w:multiLevelType w:val="multilevel"/>
    <w:tmpl w:val="9702D38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F40F8B"/>
    <w:multiLevelType w:val="multilevel"/>
    <w:tmpl w:val="ECCCD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DF2280"/>
    <w:multiLevelType w:val="multilevel"/>
    <w:tmpl w:val="A1C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3B5B95"/>
    <w:multiLevelType w:val="multilevel"/>
    <w:tmpl w:val="57E20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C93BA1"/>
    <w:multiLevelType w:val="multilevel"/>
    <w:tmpl w:val="BC221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44648F"/>
    <w:multiLevelType w:val="multilevel"/>
    <w:tmpl w:val="2970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521B35"/>
    <w:multiLevelType w:val="multilevel"/>
    <w:tmpl w:val="ED5A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D18FF"/>
    <w:multiLevelType w:val="multilevel"/>
    <w:tmpl w:val="67E8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28F1DC9"/>
    <w:multiLevelType w:val="multilevel"/>
    <w:tmpl w:val="DFF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6B3234"/>
    <w:multiLevelType w:val="multilevel"/>
    <w:tmpl w:val="703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C51C65"/>
    <w:multiLevelType w:val="multilevel"/>
    <w:tmpl w:val="E240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410A38"/>
    <w:multiLevelType w:val="multilevel"/>
    <w:tmpl w:val="6B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CA0BE7"/>
    <w:multiLevelType w:val="multilevel"/>
    <w:tmpl w:val="AA5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0A1DC2"/>
    <w:multiLevelType w:val="multilevel"/>
    <w:tmpl w:val="A70ACE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119F"/>
    <w:multiLevelType w:val="multilevel"/>
    <w:tmpl w:val="5BC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EAB41FF"/>
    <w:multiLevelType w:val="multilevel"/>
    <w:tmpl w:val="3F4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135832"/>
    <w:multiLevelType w:val="multilevel"/>
    <w:tmpl w:val="606694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DA3D03"/>
    <w:multiLevelType w:val="multilevel"/>
    <w:tmpl w:val="CBB67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68499A"/>
    <w:multiLevelType w:val="multilevel"/>
    <w:tmpl w:val="B98475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BE7843"/>
    <w:multiLevelType w:val="multilevel"/>
    <w:tmpl w:val="DA2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F5325F"/>
    <w:multiLevelType w:val="multilevel"/>
    <w:tmpl w:val="67F0F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D04901"/>
    <w:multiLevelType w:val="multilevel"/>
    <w:tmpl w:val="EDD8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9D03A2"/>
    <w:multiLevelType w:val="multilevel"/>
    <w:tmpl w:val="319A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D82AD8"/>
    <w:multiLevelType w:val="multilevel"/>
    <w:tmpl w:val="CB340D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C5087C"/>
    <w:multiLevelType w:val="multilevel"/>
    <w:tmpl w:val="66F8C8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C36D29"/>
    <w:multiLevelType w:val="multilevel"/>
    <w:tmpl w:val="354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2B2F56"/>
    <w:multiLevelType w:val="multilevel"/>
    <w:tmpl w:val="3F46A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F540CF"/>
    <w:multiLevelType w:val="multilevel"/>
    <w:tmpl w:val="23E6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5A106C"/>
    <w:multiLevelType w:val="multilevel"/>
    <w:tmpl w:val="66DA32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4C6E8B"/>
    <w:multiLevelType w:val="multilevel"/>
    <w:tmpl w:val="3CE44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7C053A"/>
    <w:multiLevelType w:val="multilevel"/>
    <w:tmpl w:val="5B846E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FC3866"/>
    <w:multiLevelType w:val="multilevel"/>
    <w:tmpl w:val="A5D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706716B"/>
    <w:multiLevelType w:val="multilevel"/>
    <w:tmpl w:val="E4F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AF31786"/>
    <w:multiLevelType w:val="multilevel"/>
    <w:tmpl w:val="504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39788B"/>
    <w:multiLevelType w:val="multilevel"/>
    <w:tmpl w:val="9D9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D2610F"/>
    <w:multiLevelType w:val="multilevel"/>
    <w:tmpl w:val="9836E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CE3614B"/>
    <w:multiLevelType w:val="multilevel"/>
    <w:tmpl w:val="7944C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F92C93"/>
    <w:multiLevelType w:val="multilevel"/>
    <w:tmpl w:val="8E2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283FE9"/>
    <w:multiLevelType w:val="multilevel"/>
    <w:tmpl w:val="155E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DA200E"/>
    <w:multiLevelType w:val="multilevel"/>
    <w:tmpl w:val="C7E8C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23"/>
  </w:num>
  <w:num w:numId="4">
    <w:abstractNumId w:val="59"/>
  </w:num>
  <w:num w:numId="5">
    <w:abstractNumId w:val="13"/>
  </w:num>
  <w:num w:numId="6">
    <w:abstractNumId w:val="54"/>
  </w:num>
  <w:num w:numId="7">
    <w:abstractNumId w:val="46"/>
  </w:num>
  <w:num w:numId="8">
    <w:abstractNumId w:val="49"/>
  </w:num>
  <w:num w:numId="9">
    <w:abstractNumId w:val="57"/>
  </w:num>
  <w:num w:numId="10">
    <w:abstractNumId w:val="36"/>
  </w:num>
  <w:num w:numId="11">
    <w:abstractNumId w:val="7"/>
  </w:num>
  <w:num w:numId="12">
    <w:abstractNumId w:val="71"/>
  </w:num>
  <w:num w:numId="13">
    <w:abstractNumId w:val="21"/>
  </w:num>
  <w:num w:numId="14">
    <w:abstractNumId w:val="15"/>
  </w:num>
  <w:num w:numId="15">
    <w:abstractNumId w:val="67"/>
  </w:num>
  <w:num w:numId="16">
    <w:abstractNumId w:val="53"/>
  </w:num>
  <w:num w:numId="17">
    <w:abstractNumId w:val="44"/>
  </w:num>
  <w:num w:numId="18">
    <w:abstractNumId w:val="65"/>
  </w:num>
  <w:num w:numId="19">
    <w:abstractNumId w:val="63"/>
  </w:num>
  <w:num w:numId="20">
    <w:abstractNumId w:val="35"/>
  </w:num>
  <w:num w:numId="21">
    <w:abstractNumId w:val="3"/>
  </w:num>
  <w:num w:numId="22">
    <w:abstractNumId w:val="43"/>
  </w:num>
  <w:num w:numId="23">
    <w:abstractNumId w:val="70"/>
  </w:num>
  <w:num w:numId="24">
    <w:abstractNumId w:val="17"/>
  </w:num>
  <w:num w:numId="25">
    <w:abstractNumId w:val="1"/>
  </w:num>
  <w:num w:numId="26">
    <w:abstractNumId w:val="31"/>
  </w:num>
  <w:num w:numId="27">
    <w:abstractNumId w:val="19"/>
  </w:num>
  <w:num w:numId="28">
    <w:abstractNumId w:val="52"/>
  </w:num>
  <w:num w:numId="29">
    <w:abstractNumId w:val="11"/>
  </w:num>
  <w:num w:numId="30">
    <w:abstractNumId w:val="24"/>
  </w:num>
  <w:num w:numId="31">
    <w:abstractNumId w:val="10"/>
  </w:num>
  <w:num w:numId="32">
    <w:abstractNumId w:val="4"/>
  </w:num>
  <w:num w:numId="33">
    <w:abstractNumId w:val="62"/>
  </w:num>
  <w:num w:numId="34">
    <w:abstractNumId w:val="20"/>
  </w:num>
  <w:num w:numId="35">
    <w:abstractNumId w:val="16"/>
  </w:num>
  <w:num w:numId="36">
    <w:abstractNumId w:val="45"/>
  </w:num>
  <w:num w:numId="37">
    <w:abstractNumId w:val="12"/>
  </w:num>
  <w:num w:numId="38">
    <w:abstractNumId w:val="50"/>
  </w:num>
  <w:num w:numId="39">
    <w:abstractNumId w:val="60"/>
  </w:num>
  <w:num w:numId="40">
    <w:abstractNumId w:val="56"/>
  </w:num>
  <w:num w:numId="41">
    <w:abstractNumId w:val="48"/>
  </w:num>
  <w:num w:numId="42">
    <w:abstractNumId w:val="55"/>
  </w:num>
  <w:num w:numId="43">
    <w:abstractNumId w:val="9"/>
  </w:num>
  <w:num w:numId="44">
    <w:abstractNumId w:val="32"/>
  </w:num>
  <w:num w:numId="45">
    <w:abstractNumId w:val="27"/>
  </w:num>
  <w:num w:numId="46">
    <w:abstractNumId w:val="25"/>
  </w:num>
  <w:num w:numId="47">
    <w:abstractNumId w:val="66"/>
  </w:num>
  <w:num w:numId="48">
    <w:abstractNumId w:val="5"/>
  </w:num>
  <w:num w:numId="49">
    <w:abstractNumId w:val="68"/>
  </w:num>
  <w:num w:numId="50">
    <w:abstractNumId w:val="58"/>
  </w:num>
  <w:num w:numId="51">
    <w:abstractNumId w:val="2"/>
  </w:num>
  <w:num w:numId="52">
    <w:abstractNumId w:val="64"/>
  </w:num>
  <w:num w:numId="53">
    <w:abstractNumId w:val="40"/>
  </w:num>
  <w:num w:numId="54">
    <w:abstractNumId w:val="41"/>
  </w:num>
  <w:num w:numId="55">
    <w:abstractNumId w:val="6"/>
  </w:num>
  <w:num w:numId="56">
    <w:abstractNumId w:val="18"/>
  </w:num>
  <w:num w:numId="57">
    <w:abstractNumId w:val="39"/>
  </w:num>
  <w:num w:numId="58">
    <w:abstractNumId w:val="30"/>
  </w:num>
  <w:num w:numId="59">
    <w:abstractNumId w:val="8"/>
  </w:num>
  <w:num w:numId="60">
    <w:abstractNumId w:val="14"/>
  </w:num>
  <w:num w:numId="61">
    <w:abstractNumId w:val="51"/>
  </w:num>
  <w:num w:numId="62">
    <w:abstractNumId w:val="38"/>
  </w:num>
  <w:num w:numId="63">
    <w:abstractNumId w:val="22"/>
  </w:num>
  <w:num w:numId="64">
    <w:abstractNumId w:val="0"/>
  </w:num>
  <w:num w:numId="65">
    <w:abstractNumId w:val="69"/>
  </w:num>
  <w:num w:numId="66">
    <w:abstractNumId w:val="28"/>
  </w:num>
  <w:num w:numId="67">
    <w:abstractNumId w:val="26"/>
  </w:num>
  <w:num w:numId="68">
    <w:abstractNumId w:val="33"/>
  </w:num>
  <w:num w:numId="69">
    <w:abstractNumId w:val="61"/>
  </w:num>
  <w:num w:numId="70">
    <w:abstractNumId w:val="34"/>
  </w:num>
  <w:num w:numId="71">
    <w:abstractNumId w:val="37"/>
  </w:num>
  <w:num w:numId="72">
    <w:abstractNumId w:val="4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6C4"/>
    <w:rsid w:val="000006C4"/>
    <w:rsid w:val="00057A25"/>
    <w:rsid w:val="00156104"/>
    <w:rsid w:val="00176F34"/>
    <w:rsid w:val="002B6B71"/>
    <w:rsid w:val="0031115F"/>
    <w:rsid w:val="00463A49"/>
    <w:rsid w:val="005021B3"/>
    <w:rsid w:val="00522E26"/>
    <w:rsid w:val="007D735C"/>
    <w:rsid w:val="007E1AA3"/>
    <w:rsid w:val="00892E7F"/>
    <w:rsid w:val="00915780"/>
    <w:rsid w:val="00952424"/>
    <w:rsid w:val="00952561"/>
    <w:rsid w:val="00B212A3"/>
    <w:rsid w:val="00B267A7"/>
    <w:rsid w:val="00DB07BF"/>
    <w:rsid w:val="00E45051"/>
    <w:rsid w:val="00EA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basedOn w:val="a"/>
    <w:rsid w:val="0000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0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B45F-0049-43FB-948F-770EF0C1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2021-02-18T10:29:00Z</dcterms:created>
  <dcterms:modified xsi:type="dcterms:W3CDTF">2021-02-18T10:29:00Z</dcterms:modified>
</cp:coreProperties>
</file>