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FF" w:rsidRPr="008314FF" w:rsidRDefault="008314FF" w:rsidP="008314FF">
      <w:pPr>
        <w:jc w:val="center"/>
        <w:rPr>
          <w:b/>
          <w:i/>
          <w:sz w:val="32"/>
          <w:szCs w:val="32"/>
          <w:u w:val="single"/>
        </w:rPr>
      </w:pPr>
      <w:r w:rsidRPr="008314FF">
        <w:rPr>
          <w:b/>
          <w:i/>
          <w:noProof/>
          <w:sz w:val="32"/>
          <w:szCs w:val="32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-262255</wp:posOffset>
            </wp:positionV>
            <wp:extent cx="622300" cy="648335"/>
            <wp:effectExtent l="19050" t="0" r="6350" b="0"/>
            <wp:wrapSquare wrapText="bothSides"/>
            <wp:docPr id="4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4FF">
        <w:rPr>
          <w:b/>
          <w:i/>
          <w:sz w:val="32"/>
          <w:szCs w:val="32"/>
          <w:u w:val="single"/>
        </w:rPr>
        <w:t>Основно училище „Христо Ботев”, с. Ореш, общ.Свищов</w:t>
      </w:r>
    </w:p>
    <w:p w:rsidR="008314FF" w:rsidRDefault="008314FF" w:rsidP="001F63C1">
      <w:pPr>
        <w:shd w:val="clear" w:color="auto" w:fill="FFFFFF"/>
        <w:spacing w:before="240" w:after="24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bg-BG"/>
        </w:rPr>
      </w:pPr>
    </w:p>
    <w:p w:rsidR="001F63C1" w:rsidRPr="001F63C1" w:rsidRDefault="001F63C1" w:rsidP="001F63C1">
      <w:pPr>
        <w:shd w:val="clear" w:color="auto" w:fill="FFFFFF"/>
        <w:spacing w:before="240" w:after="240" w:line="25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1F63C1">
        <w:rPr>
          <w:rFonts w:ascii="Times New Roman" w:eastAsia="Times New Roman" w:hAnsi="Times New Roman" w:cs="Times New Roman"/>
          <w:b/>
          <w:bCs/>
          <w:color w:val="000000"/>
          <w:sz w:val="48"/>
          <w:lang w:eastAsia="bg-BG"/>
        </w:rPr>
        <w:t xml:space="preserve">ЕТИЧЕН КОДЕКС </w:t>
      </w:r>
    </w:p>
    <w:p w:rsidR="001F63C1" w:rsidRDefault="001F63C1" w:rsidP="001F63C1">
      <w:pPr>
        <w:shd w:val="clear" w:color="auto" w:fill="FFFFFF"/>
        <w:spacing w:before="240" w:after="24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bg-BG"/>
        </w:rPr>
      </w:pPr>
      <w:r w:rsidRPr="001F63C1">
        <w:rPr>
          <w:rFonts w:ascii="Times New Roman" w:eastAsia="Times New Roman" w:hAnsi="Times New Roman" w:cs="Times New Roman"/>
          <w:b/>
          <w:bCs/>
          <w:color w:val="000000"/>
          <w:sz w:val="48"/>
          <w:lang w:eastAsia="bg-BG"/>
        </w:rPr>
        <w:t>НА УЧИЛИЩНАТА ОБЩНОСТ</w:t>
      </w:r>
    </w:p>
    <w:p w:rsidR="000360A0" w:rsidRPr="001F63C1" w:rsidRDefault="000360A0" w:rsidP="001F63C1">
      <w:pPr>
        <w:shd w:val="clear" w:color="auto" w:fill="FFFFFF"/>
        <w:spacing w:before="240" w:after="240" w:line="25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bg-BG"/>
        </w:rPr>
        <w:t>В  ОУ”ХРИСТО БОТЕВ”,С.ОРЕШ</w:t>
      </w:r>
    </w:p>
    <w:p w:rsidR="001F63C1" w:rsidRPr="001F63C1" w:rsidRDefault="001F63C1" w:rsidP="001F63C1">
      <w:pPr>
        <w:shd w:val="clear" w:color="auto" w:fill="FFFFFF"/>
        <w:spacing w:before="240" w:after="240" w:line="25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</w:p>
    <w:p w:rsidR="001F63C1" w:rsidRPr="008314FF" w:rsidRDefault="001F63C1" w:rsidP="001F63C1">
      <w:pPr>
        <w:shd w:val="clear" w:color="auto" w:fill="FFFFFF"/>
        <w:spacing w:after="0" w:line="31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314FF">
        <w:rPr>
          <w:rFonts w:ascii="Arial" w:eastAsia="Times New Roman" w:hAnsi="Arial" w:cs="Arial"/>
          <w:i/>
          <w:iCs/>
          <w:color w:val="000000"/>
          <w:sz w:val="28"/>
          <w:szCs w:val="28"/>
          <w:lang w:eastAsia="bg-BG"/>
        </w:rPr>
        <w:t xml:space="preserve">Етичният кодекс е създаден на основание </w:t>
      </w:r>
      <w:r w:rsidRPr="008314FF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чл.175, ал.1, 2 и 3 </w:t>
      </w:r>
      <w:r w:rsidRPr="008314FF">
        <w:rPr>
          <w:rFonts w:ascii="Arial" w:eastAsia="Times New Roman" w:hAnsi="Arial" w:cs="Arial"/>
          <w:i/>
          <w:iCs/>
          <w:color w:val="000000"/>
          <w:sz w:val="28"/>
          <w:szCs w:val="28"/>
          <w:lang w:eastAsia="bg-BG"/>
        </w:rPr>
        <w:t xml:space="preserve">от Закона за предучилищното и училищното образование , приет от Педагогическия съвет на проведено заседание на дата </w:t>
      </w:r>
      <w:r w:rsidRPr="008314F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bg-BG"/>
        </w:rPr>
        <w:t>0</w:t>
      </w:r>
      <w:r w:rsidR="00461733" w:rsidRPr="008314F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bg-BG"/>
        </w:rPr>
        <w:t>1</w:t>
      </w:r>
      <w:r w:rsidRPr="008314F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bg-BG"/>
        </w:rPr>
        <w:t xml:space="preserve">.09.2016 г.  </w:t>
      </w:r>
    </w:p>
    <w:p w:rsidR="001F63C1" w:rsidRPr="008314FF" w:rsidRDefault="001F63C1" w:rsidP="001F63C1">
      <w:pPr>
        <w:shd w:val="clear" w:color="auto" w:fill="FFFFFF"/>
        <w:spacing w:after="0" w:line="256" w:lineRule="auto"/>
        <w:ind w:right="4"/>
        <w:jc w:val="center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</w:p>
    <w:p w:rsidR="001F63C1" w:rsidRPr="008314FF" w:rsidRDefault="001F63C1" w:rsidP="001F63C1">
      <w:pPr>
        <w:shd w:val="clear" w:color="auto" w:fill="FFFFFF"/>
        <w:spacing w:after="0" w:line="256" w:lineRule="auto"/>
        <w:ind w:left="909" w:right="902" w:hanging="10"/>
        <w:jc w:val="center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СЪДЪРЖАНИЕ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right="1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ВЪВЕДЕНИЕ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right="1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НОРМАТИВНА ОСНОВА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right="1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РАЗДЕЛ І: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ОСНОВНИ ПОЛОЖЕНИЯ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РАЗДЕЛ ІІ: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ЦЕЛИ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РАЗДЕЛ ІІІ: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ПРОФЕСИОНАЛНИ ЦЕННОСТИ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РАЗДЕЛ ІV: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ПРАВА И ОТГОВОРНОСТИ НА УЧАСТНИЦИТЕ В УЧИЛИЩНАТА ОБЩНОСТ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ГЛАВА І: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ПРИНЦИПИ НА ПРОФЕСИОНАЛНО ПОВЕДЕНИЕ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ГЛАВА ІІ: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ПОДКРЕПА ЗА ЛИЧНОСТНО РАЗВИТИЕ НА УЧЕНИЦИТЕ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ІІ.А.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МОРАЛНИ ОТГОВОРНОСТИ КЪМ ДЕТЕТО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ІІ.Б.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МОРАЛНИ ОТГОВОРНОСТИ НА УЧЕНИЦИТЕ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ГЛАВА ІІІ: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РОДИТЕЛИ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ІІІ. А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МОРАЛНИ ОТГОВОРНОСТИ КЪМ СЕМЕЙСТВОТО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ІІІ. Б.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МОРАЛНИ ОТГОВОРНОСТИ НА РОДИТЕЛИТЕ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ГЛАВА ІV: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МОРАЛНИ ОТГОВОРНОСТИ КЪМ КОЛЕГИТЕ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ГЛАВА V: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МОРАЛНИ ОТГОВОРНОСТИ КЪМ ОБЩЕСТВОТО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РАЗДЕЛ V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 ПОВЕДЕНИЕ НА СЛУЖИТЕЛЯ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ГЛАВА І: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ПРОФЕСИОНАЛНО ПОВЕДЕНИЕ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ГЛАВА ІІ: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ЛИЧНО ПОВЕДЕНИЕ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ГЛАВА ІІІ: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КОНФЛИКТ НА ИНТЕРЕСИ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РАЗДЕЛ VІ: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ВЗАИМООТНОШЕНИЯ С ОРГАНИЗАЦИОННИТЕ СТРУКТУРИ НА   ОБЩИНА</w:t>
      </w:r>
      <w:r w:rsidR="00461733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Свищов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Р</w:t>
      </w:r>
      <w:r w:rsidR="00461733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 ГРАД</w:t>
      </w:r>
      <w:r w:rsidR="00461733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Велико Търново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МОН и НПО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РАЗДЕЛ VІІ: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КОМИСИЯ ПО ЕТИКА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РАЗДЕЛ </w:t>
      </w:r>
      <w:r w:rsidR="00461733"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VІІІ</w:t>
      </w: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ЦЕЛИ И СРЕДСТВА НА ЕТИЧНАТА КОМИСИЯ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РАЗДЕЛ </w:t>
      </w:r>
      <w:r w:rsidR="00461733"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І</w:t>
      </w: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Х: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САНКЦИИ И ОТГОВОРНОСТИ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РАЗДЕЛ ХI: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ЗАКЛЮЧИТЕЛНИ РАЗПОРЕДБИ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right="1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ВЪВЕДЕНИЕ </w:t>
      </w:r>
    </w:p>
    <w:p w:rsidR="001F63C1" w:rsidRPr="008314FF" w:rsidRDefault="001F63C1" w:rsidP="001F63C1">
      <w:pPr>
        <w:shd w:val="clear" w:color="auto" w:fill="FFFFFF"/>
        <w:spacing w:line="240" w:lineRule="auto"/>
        <w:ind w:left="-15" w:right="1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Етичният кодекс на </w:t>
      </w:r>
      <w:r w:rsidR="00461733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 „</w:t>
      </w:r>
      <w:r w:rsidR="00461733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Христо Ботев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” – </w:t>
      </w:r>
      <w:r w:rsidR="00461733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="00461733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Ореш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разработен от директора на училището</w:t>
      </w:r>
      <w:r w:rsidR="00461733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комисия </w:t>
      </w:r>
      <w:r w:rsidR="00461733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педагогически</w:t>
      </w:r>
      <w:r w:rsidR="00643DE5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Етичният кодекс представя стандартите за етично поведение на работещите с деца в образователно-възпитателния процес и има за цел: </w:t>
      </w:r>
    </w:p>
    <w:p w:rsidR="001F63C1" w:rsidRPr="008314FF" w:rsidRDefault="001F63C1" w:rsidP="001F63C1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899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Училището е място, където се изгражда сплотена училищна общност на ученици, учители и родители. Тази общност постига много повече на принципа на общото действие, като подпомага и допълва личните усилия на всеки. Всички членове на общността се отнасят с уважение помежду си и си помагат за постигането на една обща цел – по-добро образование.</w:t>
      </w:r>
    </w:p>
    <w:p w:rsidR="001F63C1" w:rsidRPr="008314FF" w:rsidRDefault="001F63C1" w:rsidP="001F63C1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899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Всеки учител осъществява своите професионални задължения в услуга на учениците и допринася за формиране облика на училището.</w:t>
      </w:r>
    </w:p>
    <w:p w:rsidR="001F63C1" w:rsidRPr="008314FF" w:rsidRDefault="001F63C1" w:rsidP="001F63C1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899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всеки работещ в училището е чест и морален дълг да спазва принципите на професионалната етика.</w:t>
      </w:r>
    </w:p>
    <w:p w:rsidR="001F63C1" w:rsidRPr="008314FF" w:rsidRDefault="001F63C1" w:rsidP="001F63C1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899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Детството е изключително важен период от живота на човека. </w:t>
      </w:r>
    </w:p>
    <w:p w:rsidR="001F63C1" w:rsidRPr="008314FF" w:rsidRDefault="001F63C1" w:rsidP="001F63C1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899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Семейството е най- естествената среда за развитието на детето. </w:t>
      </w:r>
    </w:p>
    <w:p w:rsidR="001F63C1" w:rsidRPr="008314FF" w:rsidRDefault="001F63C1" w:rsidP="001F63C1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899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Всяко дете притежава неповторима уникалност и стойност. </w:t>
      </w:r>
    </w:p>
    <w:p w:rsidR="001F63C1" w:rsidRPr="008314FF" w:rsidRDefault="001F63C1" w:rsidP="001F63C1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899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всяко дете е гарантирано правото на : свобода на изразяване на мнение;свобода на мисълта, съвестта и религия;формиране на собствени възгледи </w:t>
      </w:r>
      <w:r w:rsidR="000360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право да ги изразява свободно: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1F63C1" w:rsidRPr="008314FF" w:rsidRDefault="001F63C1" w:rsidP="001F63C1">
      <w:pPr>
        <w:numPr>
          <w:ilvl w:val="1"/>
          <w:numId w:val="1"/>
        </w:numPr>
        <w:shd w:val="clear" w:color="auto" w:fill="FFFFFF"/>
        <w:spacing w:before="72" w:after="72" w:line="335" w:lineRule="atLeast"/>
        <w:ind w:left="179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Да се учи колкото може по – добре;</w:t>
      </w:r>
    </w:p>
    <w:p w:rsidR="001F63C1" w:rsidRPr="008314FF" w:rsidRDefault="001F63C1" w:rsidP="001F63C1">
      <w:pPr>
        <w:numPr>
          <w:ilvl w:val="1"/>
          <w:numId w:val="1"/>
        </w:numPr>
        <w:shd w:val="clear" w:color="auto" w:fill="FFFFFF"/>
        <w:spacing w:before="72" w:after="72" w:line="335" w:lineRule="atLeast"/>
        <w:ind w:left="179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време на учебните часове мястото на ученика е в клас;</w:t>
      </w:r>
    </w:p>
    <w:p w:rsidR="001F63C1" w:rsidRPr="008314FF" w:rsidRDefault="001F63C1" w:rsidP="001F63C1">
      <w:pPr>
        <w:numPr>
          <w:ilvl w:val="1"/>
          <w:numId w:val="1"/>
        </w:numPr>
        <w:shd w:val="clear" w:color="auto" w:fill="FFFFFF"/>
        <w:spacing w:before="72" w:after="72" w:line="335" w:lineRule="atLeast"/>
        <w:ind w:left="179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не решава конфликтите в училище с агресия;</w:t>
      </w:r>
    </w:p>
    <w:p w:rsidR="001F63C1" w:rsidRPr="008314FF" w:rsidRDefault="001F63C1" w:rsidP="001F63C1">
      <w:pPr>
        <w:numPr>
          <w:ilvl w:val="1"/>
          <w:numId w:val="1"/>
        </w:numPr>
        <w:shd w:val="clear" w:color="auto" w:fill="FFFFFF"/>
        <w:spacing w:before="72" w:after="72" w:line="335" w:lineRule="atLeast"/>
        <w:ind w:left="179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спазва правилника за поведение в училище;</w:t>
      </w:r>
    </w:p>
    <w:p w:rsidR="001F63C1" w:rsidRPr="008314FF" w:rsidRDefault="001F63C1" w:rsidP="001F63C1">
      <w:pPr>
        <w:numPr>
          <w:ilvl w:val="1"/>
          <w:numId w:val="1"/>
        </w:numPr>
        <w:shd w:val="clear" w:color="auto" w:fill="FFFFFF"/>
        <w:spacing w:before="72" w:after="72" w:line="335" w:lineRule="atLeast"/>
        <w:ind w:left="179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иска съвети от учители и родители, когато се налага;</w:t>
      </w:r>
    </w:p>
    <w:p w:rsidR="001F63C1" w:rsidRPr="008314FF" w:rsidRDefault="001F63C1" w:rsidP="001F63C1">
      <w:pPr>
        <w:numPr>
          <w:ilvl w:val="1"/>
          <w:numId w:val="1"/>
        </w:numPr>
        <w:shd w:val="clear" w:color="auto" w:fill="FFFFFF"/>
        <w:spacing w:before="72" w:after="72" w:line="335" w:lineRule="atLeast"/>
        <w:ind w:left="179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уважава различните мнения;</w:t>
      </w:r>
    </w:p>
    <w:p w:rsidR="001F63C1" w:rsidRPr="008314FF" w:rsidRDefault="001F63C1" w:rsidP="001F63C1">
      <w:pPr>
        <w:numPr>
          <w:ilvl w:val="1"/>
          <w:numId w:val="1"/>
        </w:numPr>
        <w:shd w:val="clear" w:color="auto" w:fill="FFFFFF"/>
        <w:spacing w:before="72" w:after="72" w:line="335" w:lineRule="atLeast"/>
        <w:ind w:left="179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оказва помощ на нуждаещите се;</w:t>
      </w:r>
    </w:p>
    <w:p w:rsidR="001F63C1" w:rsidRPr="008314FF" w:rsidRDefault="001F63C1" w:rsidP="001F63C1">
      <w:pPr>
        <w:numPr>
          <w:ilvl w:val="1"/>
          <w:numId w:val="1"/>
        </w:numPr>
        <w:shd w:val="clear" w:color="auto" w:fill="FFFFFF"/>
        <w:spacing w:before="72" w:after="72" w:line="335" w:lineRule="atLeast"/>
        <w:ind w:left="179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изисква информация по всички интересуващи го въпроси.</w:t>
      </w:r>
    </w:p>
    <w:p w:rsidR="001F63C1" w:rsidRPr="008314FF" w:rsidRDefault="001F63C1" w:rsidP="001F63C1">
      <w:pPr>
        <w:numPr>
          <w:ilvl w:val="2"/>
          <w:numId w:val="1"/>
        </w:numPr>
        <w:shd w:val="clear" w:color="auto" w:fill="FFFFFF"/>
        <w:spacing w:before="72" w:after="72" w:line="335" w:lineRule="atLeast"/>
        <w:ind w:left="2697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не употребяват нецензурни изрази;</w:t>
      </w:r>
    </w:p>
    <w:p w:rsidR="001F63C1" w:rsidRPr="008314FF" w:rsidRDefault="001F63C1" w:rsidP="001F63C1">
      <w:pPr>
        <w:numPr>
          <w:ilvl w:val="2"/>
          <w:numId w:val="1"/>
        </w:numPr>
        <w:shd w:val="clear" w:color="auto" w:fill="FFFFFF"/>
        <w:spacing w:before="72" w:after="72" w:line="335" w:lineRule="atLeast"/>
        <w:ind w:left="2697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Да не </w:t>
      </w:r>
      <w:proofErr w:type="spellStart"/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сплетничат</w:t>
      </w:r>
      <w:proofErr w:type="spellEnd"/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един за друг;</w:t>
      </w:r>
    </w:p>
    <w:p w:rsidR="001F63C1" w:rsidRPr="008314FF" w:rsidRDefault="001F63C1" w:rsidP="001F63C1">
      <w:pPr>
        <w:numPr>
          <w:ilvl w:val="2"/>
          <w:numId w:val="1"/>
        </w:numPr>
        <w:shd w:val="clear" w:color="auto" w:fill="FFFFFF"/>
        <w:spacing w:before="72" w:after="72" w:line="335" w:lineRule="atLeast"/>
        <w:ind w:left="2697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не си подсказват;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НОРМАТИВНА ОСНОВА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: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Конвенцията на ООН за правата на детето;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Европейската харта за правата на човека;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Конституция на РБ;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Закон за защита правата на детето;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Закон за защита правата на човека;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Закон за предучилищното и училищно образование;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Стандарт за приобщаващо образование.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РАЗДЕЛ І: ОСНОВНИ ПОЛОЖЕНИЯ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1. Етичният кодекс е създаден на основание Чл. 175. (1) от ЗПУО и е подчинен на общите принципи в системата на предучилищното и училищното образование: Този кодекс определя правилата за поведение на работниците и служителите в </w:t>
      </w:r>
      <w:r w:rsidR="00643DE5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 „ </w:t>
      </w:r>
      <w:r w:rsidR="00643DE5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Христо Ботев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” – </w:t>
      </w:r>
      <w:r w:rsidR="00643DE5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с.Ореш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има за цел да повиши общественото доверие в техния професионализъм и морал, както и да издигне престижа на училището.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2. (1) Дейността на всички работещи в училището се осъществява при спазване принципите на законност, лоялност, честност, безпристрастност, политическа неутралност, отговорност и отчетност.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(2) Служителите изпълняват служебните си задължения при строго спазване на законодателството в Република България, като съдейства за провеждането на държавна политика в сферата на образованието 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(3) Служителите в зависимост от функциите, които изпълняват, осъществяват действия, предлагат и вземат решения, водещи до елиминиране на произвола и укрепване на доверието в </w:t>
      </w:r>
      <w:r w:rsidR="00650E5C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 „</w:t>
      </w:r>
      <w:r w:rsidR="00650E5C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Христо Ботев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” – </w:t>
      </w:r>
      <w:r w:rsidR="00650E5C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с.Ореш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(4) Служителите извършват дейността си компетентно, обективно и добросъвестно, като се стремят непрекъснато да подобряват работата си в интерес на учениците и техните семейства.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(5) Служителите следват поведение, което не накърнява престижа на </w:t>
      </w:r>
      <w:r w:rsidR="006C7E14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ОУ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„</w:t>
      </w:r>
      <w:r w:rsidR="00176756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Христо Ботев”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” – </w:t>
      </w:r>
      <w:r w:rsidR="00176756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="00176756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Ореш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не само при изпълнение на служебните си задължения, но и в своя обществен и личен живот.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(6) При изпълнение на служебните си задължения служителите се отнасят любезно, възпитано и с уважение към всеки, като зачитат правата и достойнството на личността и не допускат каквито и да са прояви на дискриминация.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Чл.3. Спазването на Етичния кодекс е задължително за всички служители на училищната общност и се следи от Комисия по етика при  </w:t>
      </w:r>
      <w:r w:rsidR="00F12C43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 „</w:t>
      </w:r>
      <w:r w:rsidR="00F12C43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Христо Ботев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” , която разглежда всички случаи на неговото нарушаване и налага предвидените в него санкции.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РАЗДЕЛ ІІ: ЦЕЛИ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Чл.4. Етичният кодекс има за цел: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Да представи основните ценности и принципи, които работещите с деца трябва да знаят и спазват в своята практика;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Да утвърдят волята и стремежа на работещите с деца за етичност в практическата им дейност;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3. Да насочат поведението и подпомогнат работещите с деца в решаването на етични дилеми, които срещат в своята практика;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4. Да очертаят моралните отговорности на работещите с деца към детето, към семейството, помежду си и към обществото.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РАЗДЕЛ ІІІ: ПРОФЕСИОНАЛНИ ЦЕННОСТИ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Работещите с деца изпълняват своите функции, като се ръководят от основните ценности и принципи: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 5. Работещият с деца трябва да притежава определени личност</w:t>
      </w:r>
      <w:r w:rsidR="00F50ECE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и, морални и социални качества.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Чл.6. Работещият с деца специалист се обляга на своята компетентност - притежава и отговорно прилага своето познание и опит.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Чл.7. Той не поставя успеха на своята работа в зависимост от професионалния компромис, работи независимо и носи отговорност за действията си.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Чл.8. Професионалистът, работещ с деца, се стреми да изпълнява работата си качествено и в срок, но не заблуждава децата и техните семейства за ефективността и ефикасността на своята дейност, т.е. високо цени честността в отношенията.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Чл.9. Той е коректен в отношенията си с децата и е лоялен спрямо родителите им, но без да пренебрегва отговорността си към обществото.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РАЗДЕЛ ІV: ПРАВА И ОТГОВОРНОСТИ НА УЧАСТНИЦИТЕ В УЧИЛИЩНАТА ОБЩНОСТ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ГЛАВА І: ПРИНЦИПИ НА ПРОФЕСИОНАЛНО ПОВЕДЕНИЕ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Чл.10. Доверието и взаимното уважение между професионалиста и семейството са в ос-новата на взаимоотношенията помежду им. В този смисъл професионалистът се ангажира да работи за изграждане на доверие с децата и родителите, да защитава интересите на децата, с които работи, да защитава принципите на поверителност на информацията, да създава реалистична очаквания за резултатите от работата си, да избягва действия и ситуации, които биха предизвикали конфликт.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Чл.11.Работещият с деца професионалист целенасочено се стреми към изграждане, утвърждаване и повишаване на доверието и уважението към професията. Затова той се ангажира да развива и популяризира успешни практики, да работи за повишаване на професионалната си отговорност и компетентност, да подпомага професионалното израстване на своите колеги и да насърчава проявите на висок професионализъм и морал, да се стреми към прозрачност и социална отговорност в работата си.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 12. Работещият с деца сътрудничат с неправителствени организации и представители на обществеността, като запазват професионална независимост.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ГЛАВА ІІ: ПОДКРЕПА ЗА ЛИЧНОСТНО РАЗВИТИЕ НА УЧЕНИЦИТЕ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left="708" w:firstLine="708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ІІ.А. МОРАЛНИ ОТГОВОРНОСТИ КЪМ ДЕТЕТО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Чл.13. Работещите с деца изпълняват своите функции, като се ръководят от основните ценности и принципи: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14. Всяко дете има право на закрила срещу нарушаващите неговото достойнство методи на възпитание, физическо, психическо или друго насилие или форми на въздействие.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Чл. 15. Всяко дете има право на закрила за нормалното му физическо, умствено, нравствено и социално развитие.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16. Всяко дете и всяко семейство заслужават да бъдат подпомогнати да развият пълния си потенциал.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17. Във всички случаи да се защитават по най-добър начин интересите на детето.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18. Всяко дете, попаднало в риск, има нужда от специална закрила за извеждането му от рисковата ситуация.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19. Да основаваме практиката си на съвременните знания за детското развитие и познаването на индивидуалните особености на всяко дете.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20. Да разбираме и уважаваме уникалността на всяко дете.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21. Да се съобразяваме със специфичната уязвимост на всяко дете.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22. Да създаваме безопасна и здравословна среда, която стимулира социалното, емоционалното и физическото развитие на детето.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23. Да подкрепяме правото на детето на свободно изразяване на мнение по всички въпроси от негов интерес.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24. Да работим в най-добрия интерес на детето.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25. Да осигуряваме на децата с увреждания равни възможности за достъп до адекватни грижи и образование.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26. Да не участваме в практики, които не зачитат достойнството на детето или са опасни и вредни за физическото и емоционално му здраве и развитие.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27. Да не участваме в практики, които дискриминират по някакъв начин децата на основата на раса, етнически произход, религия, пол, националност, език, способности, или на базата на статуса, поведението или убежденията на родителите.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28. При съмнение за малтретиране да уведомяваме органите за закрила на детето и да следим дали са предприети необходимите мерки.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29. Когато друго лице изкаже подозрения за малтретиране на дете, да му окажем пълно съдействие за предприемане на подходящи действия за закрила на детето.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30. Когато разберем за действия или ситуации, които заплашват здравето и сигурността на детето, ние имаме моралната и законова отговорност да информираме органите по закрила на детето.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Чл. 31. Да опазваме личната информация за </w:t>
      </w:r>
      <w:proofErr w:type="spellStart"/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възпитаниците</w:t>
      </w:r>
      <w:proofErr w:type="spellEnd"/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си и техните семейства и да я ползваме само и единствено в техен интерес и във връзка и по повод на изпълнение на моралните си и служебните си ангажименти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ІІ.Б. МОРАЛНИ ОТГОВОРНОСТИ НА УЧЕНИЦИТЕ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 32. Училищната общност е като семейство, в което всички членове се отнасят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помежду си с уважение.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 33. Личната отговорност на ученика означава: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 34. Основна грижа на ученика е личното му развитие и успех, който се гарантира от благоприятния климат на сигурност в училище. Затова ученикът трябва да се стреми към добронамерени и приятелски отношения със съучениците си.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 35. Основните правила за приятелски отношения между учениците са: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ГЛАВА ІІІ: РОДИТЕЛИ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ІІІ. А. МОРАЛНИ ОТГОВОРНОСТИ КЪМ СЕМЕЙСТВОТО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36. (1)Първостепенна отговорност на персонала е подпомагане семейството при отглеждането и възпитанието на децата.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(2) Зачитане достойнството на всяко семейство и неговата култура, обичаи, език и убеждения.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(3) Уважаване ценностите на семейството при отглеждане и възпитание на децата и правото му да взема решения за своите деца.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(4) Информиране на семейството за всички решения, отнасящи се до детето и за начина, по който се работи с детето.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37.Не позволяваме и не участваме в изследвания, които по някакъв начин могат да застрашат здравето, образованието, развитието или благополучието на детето.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38. Да не използваме нашите отношения със семейството за лично облагодетелства-не..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39. Осигуряване </w:t>
      </w:r>
      <w:proofErr w:type="spellStart"/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конфиденциалност</w:t>
      </w:r>
      <w:proofErr w:type="spellEnd"/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информация и зачитане правото на семейството на личен живот с изключение на случаите на малтретиране и лоша грижа.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40. Разкриването на поверителна информация за детето може да стане само с разрешение на семейството. Това не важи в случаите на малтретиране и лоша грижа.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Чл. 41. В случаите на конфликт между членовете на семейството, да се работи открито, споделяйки наблюденията си за детето с цел всички включени страни да вземат информирано решение, като стриктно се въздържаме от вземане страна в конфликта.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ІІІ. Б. МОРАЛНИ ОТГОВОРНОСТИ НА РОДИТЕЛИТЕ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42. Родителите помагат според възможностите си за да се утвърди трайно </w:t>
      </w:r>
      <w:proofErr w:type="spellStart"/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авторитетa</w:t>
      </w:r>
      <w:proofErr w:type="spellEnd"/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училището.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 43. Основни задължения на родителя /настойника/ са: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т.1 Да проявява постоянни грижи за доброто образование на своето дете;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т.2 Да следи и насърчава неговите успехи;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т. 3 Да го съветва и осигурява всички възможности за творческото му развитие;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т. 4 Съдейства за самостоятелното критично мислене на детето;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т. 5 Съобразява се с индивидуалните потребности и желания на детето.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 44. Семейството трябва да дава пример за разбирателство и добри отношения.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 45. Задължение на родителя /настойника/ е да се интересува от мнението на учителите и да се съобразява с тях.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 46. Родителят трябва да упражнява контрол и да налага своя авторитет без насилие като зачита детето и спазва основните му права.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 47. Родителят възпитава детето чрез личния си пример в дух на уважение, толерантност, инициативност и свободолюбие.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 48. Родителят трябва да се стреми да решава конфликтите между поколенията спокойно и в контакт с всички членове на училищната общност.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 49. Родителят подготвя детето за живота и има една основна морална задача – да създава ценности и да ги предава на следващите поколения.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ГЛАВА ІV: МОРАЛНИ ОТГОВОРНОСТИ КЪМ КОЛЕГИТЕ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50. Изграждане и поддържане отношения на уважение, доверие, сътрудничество и коректност.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51. Обменяне на информация и ресурси, които имат отношение към благополучието на </w:t>
      </w:r>
      <w:r w:rsidR="00F50ECE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 „</w:t>
      </w:r>
      <w:r w:rsidR="00F50ECE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Христо Ботев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” и правата на детето.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Чл. 52. Утвърждаване на собствения и на колегите си авторитет чрез лично поведение и чувство за отговорност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53. Недопускане на действия, които биха уронили престижа на професията и нетърпимост към подобни действия.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54. Когато противоречията между колеги не могат да бъдат разрешени от самите тях, те търсят съдействието на непосредствения ръководител.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ГЛАВА V: МОРАЛНИ ОТГОВОРНОСТИ КЪМ ОБЩЕСТВОТО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55. Да работим за създаване на сигурна обществена среда, в която детето да получава адекватни здравни грижи, храна, подслон, възпитание и да живее без насилие.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56. Да работим за подобряване на сътрудничеството между организациите както и за интердисциплинарното взаимодействие между професиите, които имат отношение към благополучието на децата и семейството.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57. Да съдействаме за повишаване степента на разбиране на децата и техните нужди от обществото.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58. Да работим за популяризиране правата на децата, както и за повишаване чувствителността на обществото към нарушаването им.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59. Да работим в подкрепа на законите и политиките, които подпомагат благополучието на децата и семействата им и противопоставяне на тези, които го нарушават.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РАЗДЕЛ V: ПОВЕДЕНИЕ НА СЛУЖИТЕЛЯ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ГЛАВА І: ПРОФЕСИОНАЛНО ПОВЕДЕНИЕ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 60. Всички задължения на учителя са свързани с основното му право да изисква подобаващо уважение и признание за своя труд.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61. (1) Служителят е длъжен да спазва служебната йерархия и стриктно да изпълнява актовете и заповедите на </w:t>
      </w:r>
      <w:proofErr w:type="spellStart"/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горестоящите</w:t>
      </w:r>
      <w:proofErr w:type="spellEnd"/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органи.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(2) Служителят не е длъжен да изпълни нареждане, което засяга неговите права, правата на неговата съпруга или съпруг, роднини по права линия без ограничения, по съребрена линия до четвърта степен и по сватовство до втора степен включително. В този случай той е длъжен незабавно да уведоми органа, от когото е получил нареждането.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62. Служителят не трябва да изразява лични мнения по начин, който може да бъде тълкуван като официална позиция на </w:t>
      </w:r>
      <w:r w:rsidR="00F24A5B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 „</w:t>
      </w:r>
      <w:r w:rsidR="00F24A5B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Христо Ботев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”.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Чл. 63. Служителят не трябва да позволява да бъде поставян или да изглежда поставен в положение на зависимост от когото и да било. Той също не трябва да върши работата си по начин, допускащ влияние от друг.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64. (1) Служителят опазва повереното му имущество с грижата на добър стопанин и не допуска използването му за лични цели.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(2) Информира своевременно непосредствения си ръководител за загубата или поврежда-нето на повереното му имущество..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65. Служителят в изпълнение на заеманата длъжност, трябва да осигури ефективно, компетентно и икономично използване на собствеността, средствата, услугите и финансовите източници, които са му поверени. Те не трябва да бъдат използвани за лични цели или да бъдат предоставяни на трети лица, освен ако е изрично предвидено.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66. Служителят трябва да извършва необходимите действия за защита на сигурността и поверителността на информацията, за която е отговорен или му е известна. Използва данните и документите в училището единствено по повод изпълнение на служебните си задължения при спазване правилата за защита на информацията.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ГЛАВА ІІ: ЛИЧНО ПОВЕДЕНИЕ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67. (1) При изпълнение на служебните си задължения и в обществения си живот служителите следват поведение, което не уронва престижа на </w:t>
      </w:r>
      <w:r w:rsidR="00E845DD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 „</w:t>
      </w:r>
      <w:r w:rsidR="00E845DD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Христо Ботев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”.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(2) Служителите не допускат на работното си място поведение, несъвместимо с добрите нрави.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(3) Служителите се стремят да избягват в поведението си конфликтни ситуации, а при възникването им полагат усилия да ги преустановят, запазвайки спокойствие и контрол над поведението си.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(4) Служителите спазват благоприличието и деловия вид в облеклото, съответстващи на служебното положение и на институцията, която представлява.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68. Служителят не може да участва в скандални прояви, с които би могъл да накърни престижа на </w:t>
      </w:r>
      <w:r w:rsidR="00EE3FFF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 „</w:t>
      </w:r>
      <w:r w:rsidR="00EE3FFF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Христо Ботев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”.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69. Служителят поставя пред своя ръководител открито и честно проблемите, с които се сблъсква в процеса на работата.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70. (1) Служителят противодейства на корупционни прояви и на други неправомерни действия в училището.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(2) Служителят не допуска да бъде поставен във финансова зависимост или в друга обвързаност от външни лица или организации, както и да иска и да приема подаръци, услуги, пари, облаги или други ползи, които могат да повлияят на изпълнението на служебните му задължения, на неговите решения или да нарушат професионалния му подход по определени въпроси.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(3) Служителят не може да приема подаръци или облаги, които могат да бъдат възприети като награда за извършване на работа, която влиза в служебните му задължения.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71. Служителят не може да упражнява дейности, посочени в законодателството като несъвместими с неговите задължения и отговорности, както и да получава доходи от такива дейности.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72. При осъществяването на действия, несъвместими с поведението по този кодекс, служителят на </w:t>
      </w:r>
      <w:r w:rsidR="00547E53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 „</w:t>
      </w:r>
      <w:r w:rsidR="00547E53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Христо Ботев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” – </w:t>
      </w:r>
      <w:r w:rsidR="00547E53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="00547E53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Ореш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следва да подаде молба за прекратяване на трудовите правоотношения 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ГЛАВА ІІІ: КОНФЛИКТ НА ИНТЕРЕСИ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73. Конфликт на интереси възниква, когато служителят има личен интерес, който му влияе до толкова, че пречи на безпристрастното и обективно вземане на решения или изпълнение на служебни задължения.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(1). Служителят трябва да избягва всякакви ситуации, които могат да доведат до конфликт на интереси. При появяването на такъв конфликт той е длъжен да информира веднага ръководителя си.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(2) Служителят не може да използва служебното си положение за лично и на семейството си облагодетелстване, давайки платени уроци по принуда.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(3) Служителят не трябва да допуска възможност друг служител да го постави в реален или предполагаем конфликт на интереси.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(4) В случай на вече възникнал конфликт на интереси и само съобразно с нарежданията на ръководителя му, служителят може да се оттегли от служебни си задължения, които са при-чина за възникването на конфликта.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РАЗДЕЛ VІ: ВЗАИМООТНОШЕНИЯ С ОРГАНИЗАЦИОННИТЕ СТРУКТУРИ НА  ОБЩИНА</w:t>
      </w:r>
      <w:r w:rsidR="001449AD"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</w:t>
      </w:r>
      <w:r w:rsidR="001449AD"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вищов</w:t>
      </w: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, РУО </w:t>
      </w:r>
      <w:r w:rsidR="001449AD"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Велико Търново</w:t>
      </w: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, МОН и НПО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74. (1) Служителите подпомагат органите на държавна и местна власт с висок професионализъм, безпристрастност и активност при разработването и провеждането на държавната политика, както и при изпълнението на взетите решения и осъществяването на неговите правомощия.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(2) Когато прави предложения пред органите на държавна и местна власт, служителят предоставя цялата информация, отнасяща се до вземането на конкретно решение.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(3) Отговаря на поставените въпроси съобразно функциите, които изпълнява, като при необходимост пренасочва въпросите към друг служител, притежаващ съответната компетентност.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75. Служителите предоставят исканата информация от органите на държавна и местна власт бързо, точно и коректно, освен ако изрично не е посочено друго в нормативен акт, засягащо поверителна информация. В тези случаи се иска разрешение от директора на училището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76. Служителите активно съдействат за осъществяване на партньорски отношения с НПО и органите на държавната и местна власт. </w:t>
      </w:r>
    </w:p>
    <w:p w:rsidR="001F63C1" w:rsidRPr="008314FF" w:rsidRDefault="005827B8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F63C1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При неодобрение от обществения съвет на актовете, те се връщат с мотиви за повторно разглеждане от педагогическия съвет. При повторното им разглеждане педагогическият съвет се произнася по мотивите и взема окончателно решение.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РАЗДЕЛ VІІ: КОМИСИЯ ПО ЕТИКА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78. (1) За спазването на Етичния кодекс и разрешаване на възникнали с приложението му казуси към </w:t>
      </w:r>
      <w:r w:rsidR="005827B8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 “</w:t>
      </w:r>
      <w:r w:rsidR="005827B8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Христо Ботев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” – </w:t>
      </w:r>
      <w:r w:rsidR="005827B8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с.Ореш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се създава Комисия по етика.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(2) Членовете се избират от Педагогическия съвет за срок от две години.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(3) Те трябва да имат най-малко 5 години трудов стаж в училището. Могат да бъдат преизбирани за още две. Следващият избор е след двугодишен интервал.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(4) Комисията се избира в срок до един месец след утвърждаването на Етичния кодекс от Педагогическия съвет.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79.(1) Комисията по етика разглежда жалби, свързани със спазването на този кодекс и дава задължителни тълкувания на Етичния кодекс.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(2) Комисията по етика приема Правила за дейността си, които се утвърждават на заседание на Педагогическия съвет.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80. Всеки заинтересован член може да внесе жалба в Комисията по етика.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81.(1) Комисията по етика разглежда постъпилите жалби най-късно в едноседмичен срок от постъпването им и се произнася с мотивирано становище, въз основа на което Директорът взима решение най-късно в едномесечен срок от постъпването им.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(2) Непроизнасянето в срок се смята за мълчалив отказ за налагане на санкция.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82. Комисията по етика е длъжна веднъж годишно да отчита дейността си пред Педагогическия съвет на </w:t>
      </w:r>
      <w:r w:rsidR="00981175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 „</w:t>
      </w:r>
      <w:r w:rsidR="00981175"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Христо Ботев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”.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83. (1). Комисията по етика  е постоянно действаща.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(2) Комисията по етика се състои от </w:t>
      </w:r>
      <w:r w:rsid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души</w:t>
      </w:r>
      <w:r w:rsid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както следва: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представител на начален етап – </w:t>
      </w:r>
      <w:r w:rsid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представител от прогимназиален етап – </w:t>
      </w:r>
      <w:r w:rsid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3. </w:t>
      </w:r>
      <w:r w:rsid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непедагогически персонал -1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(3) На първото си заседание комисията избира своя председател.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РАЗДЕЛ ІX: ЦЕЛИ И СРЕДСТВА НА ЕТИЧНАТА КОМИСИЯ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84. (1) Да защитава правото на учителите , служителите и работниците /членове/ на </w:t>
      </w:r>
      <w:r w:rsidR="000360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ОУ”Христо Ботев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” да бъдат всестранно и точно информирани;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(2) да допринася за установяването на професионални стандарти;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(3) да допринася за издигането на авторитета на </w:t>
      </w:r>
      <w:r w:rsidR="000360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ОУ”Христо Ботев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(4) да създаде система на саморегулиране на преподавателите чрез прилагане на Етичния кодекс и решаване на спорове между училището и обществото;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(5) да укрепва свободата на словото, защитавайки правата на учителите, учениците и др.членове;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(6) да подпомага българския учител за прилагане на етичните правила и норми.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РАЗДЕЛ Х: САНКЦИИ И ОТГОВОРНОСТИ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85. Санкциите по този кодекс се налагат с цел да се предупреди и превъзпита нарушителя към спазване на етичните норми и да се въздейства възпитателно върху останалите членове.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86. (1) Санкциите са: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писмено уведомяване на служителя или работника и даване публичност на случая;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2.Предложение до работодателя за дисциплинарно наказание.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 Информиране на Обществения съвет.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(2) Непроизнасянето в срок от две седмици от получаване на сигнала се счита за мълчалив отказ за налагане на санкция.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РАЗДЕЛ ХI: ЗАКЛЮЧИТЕЛНИ РАЗПОРЕДБИ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87. Контролът за спазване на нормите на настоящия Етичен кодекс се осъществява от Комисията по етика.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88. При неспазване нормите на поведение в този кодекс служителите носят дисциплинарна отговорност съгласно Кодекса на труда и Правилника за  дейността на училището.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 89. При първоначално встъпване в длъжност </w:t>
      </w:r>
      <w:r w:rsidR="000360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директорът на училището</w:t>
      </w: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длъжен да запознае работещия с разпоредбите на този кодекс. </w:t>
      </w:r>
    </w:p>
    <w:p w:rsidR="001F63C1" w:rsidRPr="008314FF" w:rsidRDefault="001F63C1" w:rsidP="001F63C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8314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Настоящият етичен кодекс е приет от Педагогическия съвет на 02.09.2016 г.и влиза в сила от датата на приемането му. </w:t>
      </w:r>
    </w:p>
    <w:sectPr w:rsidR="001F63C1" w:rsidRPr="008314FF" w:rsidSect="001A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A34"/>
    <w:multiLevelType w:val="multilevel"/>
    <w:tmpl w:val="D9E6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7DE7"/>
    <w:multiLevelType w:val="multilevel"/>
    <w:tmpl w:val="9EF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63C1"/>
    <w:rsid w:val="000360A0"/>
    <w:rsid w:val="001449AD"/>
    <w:rsid w:val="00176756"/>
    <w:rsid w:val="001A6AC6"/>
    <w:rsid w:val="001F63C1"/>
    <w:rsid w:val="00461733"/>
    <w:rsid w:val="00547E53"/>
    <w:rsid w:val="005827B8"/>
    <w:rsid w:val="00643DE5"/>
    <w:rsid w:val="00650E5C"/>
    <w:rsid w:val="006C7E14"/>
    <w:rsid w:val="007943AC"/>
    <w:rsid w:val="008314FF"/>
    <w:rsid w:val="009151B1"/>
    <w:rsid w:val="00981175"/>
    <w:rsid w:val="00CB1D59"/>
    <w:rsid w:val="00DF2046"/>
    <w:rsid w:val="00E845DD"/>
    <w:rsid w:val="00EE3FFF"/>
    <w:rsid w:val="00F12C43"/>
    <w:rsid w:val="00F24A5B"/>
    <w:rsid w:val="00F5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C6"/>
  </w:style>
  <w:style w:type="paragraph" w:styleId="3">
    <w:name w:val="heading 3"/>
    <w:basedOn w:val="a"/>
    <w:link w:val="30"/>
    <w:uiPriority w:val="9"/>
    <w:qFormat/>
    <w:rsid w:val="001F63C1"/>
    <w:pPr>
      <w:spacing w:before="120" w:after="120" w:line="670" w:lineRule="atLeast"/>
      <w:outlineLvl w:val="2"/>
    </w:pPr>
    <w:rPr>
      <w:rFonts w:ascii="Verdana" w:eastAsia="Times New Roman" w:hAnsi="Verdana" w:cs="Times New Roman"/>
      <w:color w:val="CC0000"/>
      <w:sz w:val="31"/>
      <w:szCs w:val="31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1F63C1"/>
    <w:rPr>
      <w:rFonts w:ascii="Verdana" w:eastAsia="Times New Roman" w:hAnsi="Verdana" w:cs="Times New Roman"/>
      <w:color w:val="CC0000"/>
      <w:sz w:val="31"/>
      <w:szCs w:val="31"/>
      <w:lang w:eastAsia="bg-BG"/>
    </w:rPr>
  </w:style>
  <w:style w:type="character" w:styleId="a3">
    <w:name w:val="Hyperlink"/>
    <w:basedOn w:val="a0"/>
    <w:uiPriority w:val="99"/>
    <w:semiHidden/>
    <w:unhideWhenUsed/>
    <w:rsid w:val="001F63C1"/>
    <w:rPr>
      <w:strike w:val="0"/>
      <w:dstrike w:val="0"/>
      <w:color w:val="009ACA"/>
      <w:u w:val="none"/>
      <w:effect w:val="none"/>
    </w:rPr>
  </w:style>
  <w:style w:type="character" w:styleId="a4">
    <w:name w:val="Emphasis"/>
    <w:basedOn w:val="a0"/>
    <w:uiPriority w:val="20"/>
    <w:qFormat/>
    <w:rsid w:val="001F63C1"/>
    <w:rPr>
      <w:i/>
      <w:iCs/>
    </w:rPr>
  </w:style>
  <w:style w:type="character" w:styleId="a5">
    <w:name w:val="Strong"/>
    <w:basedOn w:val="a0"/>
    <w:uiPriority w:val="22"/>
    <w:qFormat/>
    <w:rsid w:val="001F63C1"/>
    <w:rPr>
      <w:b/>
      <w:bCs/>
    </w:rPr>
  </w:style>
  <w:style w:type="paragraph" w:styleId="a6">
    <w:name w:val="Normal (Web)"/>
    <w:basedOn w:val="a"/>
    <w:uiPriority w:val="99"/>
    <w:semiHidden/>
    <w:unhideWhenUsed/>
    <w:rsid w:val="001F63C1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1F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6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1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46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6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5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8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8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6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85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96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26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86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05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38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06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021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02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8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4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8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1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87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112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032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56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35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3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573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13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2021-04-23T11:40:00Z</dcterms:created>
  <dcterms:modified xsi:type="dcterms:W3CDTF">2021-05-07T10:28:00Z</dcterms:modified>
</cp:coreProperties>
</file>